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81555" w14:textId="77777777" w:rsidR="00DD2A38" w:rsidRPr="0026264C" w:rsidRDefault="0026264C" w:rsidP="0026264C">
      <w:pPr>
        <w:spacing w:after="0"/>
        <w:jc w:val="left"/>
        <w:rPr>
          <w:rFonts w:cs="Tahoma"/>
          <w:bCs/>
          <w:sz w:val="24"/>
          <w:szCs w:val="24"/>
          <w:lang w:eastAsia="fr-FR"/>
        </w:rPr>
      </w:pPr>
      <w:r>
        <w:rPr>
          <w:rFonts w:cs="Tahoma"/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FFF788" wp14:editId="38127E47">
                <wp:simplePos x="0" y="0"/>
                <wp:positionH relativeFrom="page">
                  <wp:posOffset>19050</wp:posOffset>
                </wp:positionH>
                <wp:positionV relativeFrom="paragraph">
                  <wp:posOffset>-41276</wp:posOffset>
                </wp:positionV>
                <wp:extent cx="7543800" cy="942975"/>
                <wp:effectExtent l="0" t="0" r="0" b="9525"/>
                <wp:wrapNone/>
                <wp:docPr id="55121116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43800" cy="942975"/>
                        </a:xfrm>
                        <a:prstGeom prst="rect">
                          <a:avLst/>
                        </a:prstGeom>
                        <a:solidFill>
                          <a:srgbClr val="58585A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2E61C3B" w14:textId="32DC91A8" w:rsidR="0026264C" w:rsidRPr="0026264C" w:rsidRDefault="00EE13F4" w:rsidP="00074457">
                            <w:pPr>
                              <w:tabs>
                                <w:tab w:val="left" w:pos="-142"/>
                              </w:tabs>
                              <w:ind w:left="-142" w:right="-156"/>
                              <w:jc w:val="center"/>
                              <w:rPr>
                                <w:rFonts w:cs="Tahoma"/>
                                <w:color w:val="FFFFFF"/>
                                <w:sz w:val="56"/>
                                <w:szCs w:val="56"/>
                              </w:rPr>
                            </w:pPr>
                            <w:r w:rsidRPr="00EE13F4">
                              <w:rPr>
                                <w:rFonts w:cs="Tahoma"/>
                                <w:color w:val="FFFFFF"/>
                                <w:sz w:val="56"/>
                                <w:szCs w:val="56"/>
                              </w:rPr>
                              <w:t>Liste des interfaces standards disponibles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FFF788" id="Rectangle 6" o:spid="_x0000_s1026" style="position:absolute;margin-left:1.5pt;margin-top:-3.25pt;width:594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" fillcolor="#58585a" stroked="f" strokeweight="1pt">
                <v:textbox>
                  <w:txbxContent>
                    <w:p w14:paraId="22E61C3B" w14:textId="32DC91A8" w:rsidR="0026264C" w:rsidRPr="0026264C" w:rsidRDefault="00EE13F4" w:rsidP="00074457">
                      <w:pPr>
                        <w:tabs>
                          <w:tab w:val="left" w:pos="-142"/>
                        </w:tabs>
                        <w:ind w:left="-142" w:right="-156"/>
                        <w:jc w:val="center"/>
                        <w:rPr>
                          <w:rFonts w:cs="Tahoma"/>
                          <w:color w:val="FFFFFF"/>
                          <w:sz w:val="56"/>
                          <w:szCs w:val="56"/>
                        </w:rPr>
                      </w:pPr>
                      <w:r w:rsidRPr="00EE13F4">
                        <w:rPr>
                          <w:rFonts w:cs="Tahoma"/>
                          <w:color w:val="FFFFFF"/>
                          <w:sz w:val="56"/>
                          <w:szCs w:val="56"/>
                        </w:rPr>
                        <w:t>Liste des interfaces standards disponibles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523740DC" w14:textId="77777777" w:rsidR="0026264C" w:rsidRPr="0026264C" w:rsidRDefault="0026264C" w:rsidP="0026264C">
      <w:pPr>
        <w:spacing w:after="0"/>
        <w:jc w:val="left"/>
        <w:rPr>
          <w:rFonts w:cs="Tahoma"/>
          <w:bCs/>
          <w:lang w:eastAsia="fr-FR"/>
        </w:rPr>
      </w:pPr>
    </w:p>
    <w:p w14:paraId="2CC00FBD" w14:textId="77777777" w:rsidR="0026264C" w:rsidRPr="0026264C" w:rsidRDefault="0026264C" w:rsidP="0026264C">
      <w:pPr>
        <w:spacing w:after="0"/>
        <w:jc w:val="left"/>
        <w:rPr>
          <w:rFonts w:cs="Tahoma"/>
          <w:bCs/>
          <w:lang w:eastAsia="fr-FR"/>
        </w:rPr>
      </w:pPr>
    </w:p>
    <w:p w14:paraId="0A3C4AC6" w14:textId="77777777" w:rsidR="00D16CB5" w:rsidRDefault="00D16CB5" w:rsidP="00074457">
      <w:pPr>
        <w:tabs>
          <w:tab w:val="left" w:pos="1418"/>
        </w:tabs>
        <w:ind w:left="-709" w:right="-707"/>
        <w:jc w:val="center"/>
        <w:rPr>
          <w:rFonts w:cs="Tahoma"/>
          <w:color w:val="007C6D"/>
          <w:sz w:val="52"/>
          <w:szCs w:val="52"/>
        </w:rPr>
      </w:pPr>
    </w:p>
    <w:p w14:paraId="5F289B00" w14:textId="068C9D45" w:rsidR="0026264C" w:rsidRDefault="006829CA" w:rsidP="00074457">
      <w:pPr>
        <w:tabs>
          <w:tab w:val="left" w:pos="1418"/>
        </w:tabs>
        <w:ind w:left="-709" w:right="-707"/>
        <w:jc w:val="center"/>
        <w:rPr>
          <w:rFonts w:cs="Tahoma"/>
          <w:color w:val="007C6D"/>
          <w:sz w:val="52"/>
          <w:szCs w:val="52"/>
        </w:rPr>
      </w:pPr>
      <w:r>
        <w:rPr>
          <w:rFonts w:cs="Tahoma"/>
          <w:color w:val="007C6D"/>
          <w:sz w:val="52"/>
          <w:szCs w:val="52"/>
        </w:rPr>
        <w:t>ISACOMPTA CO</w:t>
      </w:r>
      <w:r w:rsidR="00EE13F4">
        <w:rPr>
          <w:rFonts w:cs="Tahoma"/>
          <w:color w:val="007C6D"/>
          <w:sz w:val="52"/>
          <w:szCs w:val="52"/>
        </w:rPr>
        <w:t>NNECT</w:t>
      </w:r>
    </w:p>
    <w:p w14:paraId="51B215CD" w14:textId="77777777" w:rsidR="00F272E3" w:rsidRDefault="00F272E3" w:rsidP="00F272E3"/>
    <w:p w14:paraId="5C7DE0A1" w14:textId="77777777" w:rsidR="00EE13F4" w:rsidRDefault="00EE13F4" w:rsidP="00EE13F4">
      <w:r>
        <w:t>Cette fiche documentaire liste toutes les interfaces standards livrées dans ISACOMPTA CONNECT.</w:t>
      </w:r>
    </w:p>
    <w:p w14:paraId="641F5561" w14:textId="77777777" w:rsidR="00EE13F4" w:rsidRDefault="00EE13F4" w:rsidP="00EE13F4">
      <w:r>
        <w:t xml:space="preserve">Les interfaces paramétrables sont disponibles dans le ruban </w:t>
      </w:r>
      <w:r w:rsidRPr="00727903">
        <w:rPr>
          <w:b/>
        </w:rPr>
        <w:t>Co</w:t>
      </w:r>
      <w:r>
        <w:rPr>
          <w:b/>
        </w:rPr>
        <w:t>nception</w:t>
      </w:r>
      <w:r>
        <w:t xml:space="preserve"> menu </w:t>
      </w:r>
      <w:r w:rsidRPr="00727903">
        <w:rPr>
          <w:b/>
          <w:i/>
        </w:rPr>
        <w:t xml:space="preserve">Imports </w:t>
      </w:r>
      <w:r>
        <w:rPr>
          <w:b/>
          <w:i/>
        </w:rPr>
        <w:t>paramétrables</w:t>
      </w:r>
      <w:r>
        <w:t>.</w:t>
      </w:r>
    </w:p>
    <w:p w14:paraId="211B62BA" w14:textId="36507747" w:rsidR="00EE13F4" w:rsidRDefault="00EE13F4" w:rsidP="00EE13F4">
      <w:pPr>
        <w:jc w:val="center"/>
      </w:pPr>
      <w:r w:rsidRPr="00CB42FC">
        <w:rPr>
          <w:noProof/>
        </w:rPr>
        <w:drawing>
          <wp:inline distT="0" distB="0" distL="0" distR="0" wp14:anchorId="66516ADF" wp14:editId="47FCB9AE">
            <wp:extent cx="5288280" cy="1303020"/>
            <wp:effectExtent l="0" t="0" r="7620" b="0"/>
            <wp:docPr id="768462335" name="Image 3" descr="Une image contenant texte, logiciel, nombre, Polic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8462335" name="Image 3" descr="Une image contenant texte, logiciel, nombre, Polic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9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8280" cy="130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A7300B" w14:textId="77777777" w:rsidR="00EE13F4" w:rsidRDefault="00EE13F4" w:rsidP="00EE13F4"/>
    <w:tbl>
      <w:tblPr>
        <w:tblW w:w="1008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3"/>
        <w:gridCol w:w="1389"/>
        <w:gridCol w:w="2384"/>
        <w:gridCol w:w="2694"/>
      </w:tblGrid>
      <w:tr w:rsidR="00EE13F4" w:rsidRPr="007C58C5" w14:paraId="0157ED60" w14:textId="77777777" w:rsidTr="00CC119E">
        <w:trPr>
          <w:trHeight w:val="300"/>
          <w:tblHeader/>
        </w:trPr>
        <w:tc>
          <w:tcPr>
            <w:tcW w:w="3613" w:type="dxa"/>
            <w:shd w:val="pct12" w:color="auto" w:fill="auto"/>
            <w:noWrap/>
            <w:vAlign w:val="bottom"/>
            <w:hideMark/>
          </w:tcPr>
          <w:p w14:paraId="52EAF1DB" w14:textId="77777777" w:rsidR="00EE13F4" w:rsidRPr="007C58C5" w:rsidRDefault="00EE13F4" w:rsidP="00CC119E">
            <w:pPr>
              <w:jc w:val="center"/>
              <w:rPr>
                <w:rFonts w:cs="Tahoma"/>
                <w:b/>
                <w:bCs/>
                <w:szCs w:val="20"/>
              </w:rPr>
            </w:pPr>
            <w:r w:rsidRPr="007C58C5">
              <w:rPr>
                <w:rFonts w:cs="Tahoma"/>
                <w:b/>
                <w:bCs/>
                <w:szCs w:val="20"/>
              </w:rPr>
              <w:t>Libellé</w:t>
            </w:r>
          </w:p>
        </w:tc>
        <w:tc>
          <w:tcPr>
            <w:tcW w:w="1389" w:type="dxa"/>
            <w:shd w:val="pct12" w:color="auto" w:fill="auto"/>
            <w:noWrap/>
            <w:vAlign w:val="bottom"/>
            <w:hideMark/>
          </w:tcPr>
          <w:p w14:paraId="1A4D52ED" w14:textId="77777777" w:rsidR="00EE13F4" w:rsidRPr="007C58C5" w:rsidRDefault="00EE13F4" w:rsidP="00CC119E">
            <w:pPr>
              <w:jc w:val="center"/>
              <w:rPr>
                <w:rFonts w:cs="Tahoma"/>
                <w:b/>
                <w:bCs/>
                <w:szCs w:val="20"/>
              </w:rPr>
            </w:pPr>
            <w:r w:rsidRPr="007C58C5">
              <w:rPr>
                <w:rFonts w:cs="Tahoma"/>
                <w:b/>
                <w:bCs/>
                <w:szCs w:val="20"/>
              </w:rPr>
              <w:t>Type</w:t>
            </w:r>
          </w:p>
        </w:tc>
        <w:tc>
          <w:tcPr>
            <w:tcW w:w="2384" w:type="dxa"/>
            <w:shd w:val="pct12" w:color="auto" w:fill="auto"/>
            <w:noWrap/>
            <w:vAlign w:val="bottom"/>
            <w:hideMark/>
          </w:tcPr>
          <w:p w14:paraId="237304F2" w14:textId="77777777" w:rsidR="00EE13F4" w:rsidRPr="007C58C5" w:rsidRDefault="00EE13F4" w:rsidP="00CC119E">
            <w:pPr>
              <w:jc w:val="center"/>
              <w:rPr>
                <w:rFonts w:cs="Tahoma"/>
                <w:b/>
                <w:bCs/>
                <w:szCs w:val="20"/>
              </w:rPr>
            </w:pPr>
            <w:r w:rsidRPr="007C58C5">
              <w:rPr>
                <w:rFonts w:cs="Tahoma"/>
                <w:b/>
                <w:bCs/>
                <w:szCs w:val="20"/>
              </w:rPr>
              <w:t>Editeur</w:t>
            </w:r>
          </w:p>
        </w:tc>
        <w:tc>
          <w:tcPr>
            <w:tcW w:w="2694" w:type="dxa"/>
            <w:shd w:val="pct12" w:color="auto" w:fill="auto"/>
            <w:noWrap/>
            <w:vAlign w:val="bottom"/>
            <w:hideMark/>
          </w:tcPr>
          <w:p w14:paraId="0E919042" w14:textId="77777777" w:rsidR="00EE13F4" w:rsidRPr="007C58C5" w:rsidRDefault="00EE13F4" w:rsidP="00CC119E">
            <w:pPr>
              <w:jc w:val="center"/>
              <w:rPr>
                <w:rFonts w:cs="Tahoma"/>
                <w:b/>
                <w:bCs/>
                <w:szCs w:val="20"/>
              </w:rPr>
            </w:pPr>
            <w:r w:rsidRPr="007C58C5">
              <w:rPr>
                <w:rFonts w:cs="Tahoma"/>
                <w:b/>
                <w:bCs/>
                <w:szCs w:val="20"/>
              </w:rPr>
              <w:t>Logiciel</w:t>
            </w:r>
          </w:p>
        </w:tc>
      </w:tr>
      <w:tr w:rsidR="00EE13F4" w:rsidRPr="00246A13" w14:paraId="6556FF27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253A3499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 xml:space="preserve">ADICOM - </w:t>
            </w:r>
            <w:proofErr w:type="spellStart"/>
            <w:r w:rsidRPr="00246A13">
              <w:rPr>
                <w:rFonts w:cs="Tahoma"/>
                <w:szCs w:val="20"/>
              </w:rPr>
              <w:t>COMPT'Act</w:t>
            </w:r>
            <w:proofErr w:type="spellEnd"/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45009851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42E02C63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ADICOM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2D13A2BD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proofErr w:type="spellStart"/>
            <w:r w:rsidRPr="00246A13">
              <w:rPr>
                <w:rFonts w:cs="Tahoma"/>
                <w:szCs w:val="20"/>
              </w:rPr>
              <w:t>COMPT'Act</w:t>
            </w:r>
            <w:proofErr w:type="spellEnd"/>
          </w:p>
        </w:tc>
      </w:tr>
      <w:tr w:rsidR="00EE13F4" w:rsidRPr="00246A13" w14:paraId="4B8D5CAC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55877AD8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API Soft - fonction export de données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49809E17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663DA83A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SAGE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666BAB09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API Soft</w:t>
            </w:r>
          </w:p>
        </w:tc>
      </w:tr>
      <w:tr w:rsidR="00EE13F4" w:rsidRPr="00246A13" w14:paraId="62D862BC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09291B9D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APIBAT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09150372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0631E2BE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APIBAT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42D43A96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APIBAT COMPTABILITE</w:t>
            </w:r>
          </w:p>
        </w:tc>
      </w:tr>
      <w:tr w:rsidR="00EE13F4" w:rsidRPr="00246A13" w14:paraId="5A729230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2250A2C3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BNC EXPRESS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0A80CBDD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Balance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0A199988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TREFLE ROUGE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1323AB62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BNC EXPRESS</w:t>
            </w:r>
          </w:p>
        </w:tc>
      </w:tr>
      <w:tr w:rsidR="00EE13F4" w:rsidRPr="00246A13" w14:paraId="7C622259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785F0F21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BUZY FILAOS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71D46111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7B9CC195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BUZY INFORMATIQUE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47BB6D6F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FILAOS</w:t>
            </w:r>
          </w:p>
        </w:tc>
      </w:tr>
      <w:tr w:rsidR="00EE13F4" w:rsidRPr="00246A13" w14:paraId="652704D3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5BCCA72B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C.BATI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5535F9C2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12BB58DA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C.BATI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384C60B6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C.BATI</w:t>
            </w:r>
          </w:p>
        </w:tc>
      </w:tr>
      <w:tr w:rsidR="00EE13F4" w:rsidRPr="00246A13" w14:paraId="35EBD3BE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24F10346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CADOR sans délimiteur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4D174821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11370091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ACD GROUPE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061D87B5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CADOR</w:t>
            </w:r>
          </w:p>
        </w:tc>
      </w:tr>
      <w:tr w:rsidR="00EE13F4" w:rsidRPr="00246A13" w14:paraId="6F196EB9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3326E136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  <w:lang w:val="en-US"/>
              </w:rPr>
            </w:pPr>
            <w:r w:rsidRPr="00246A13">
              <w:rPr>
                <w:rFonts w:cs="Tahoma"/>
                <w:szCs w:val="20"/>
                <w:lang w:val="en-US"/>
              </w:rPr>
              <w:t>CEGI COMPTA First (CF-PTV)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759AAF81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4A4BCE5D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CEGI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5938B235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CEGI COMPTA First</w:t>
            </w:r>
          </w:p>
        </w:tc>
      </w:tr>
      <w:tr w:rsidR="00EE13F4" w:rsidRPr="00246A13" w14:paraId="11931575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3DB99662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Cegid SISCO2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13CB0C17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6F9B83B4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CEGID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3C1876D1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SISCO2</w:t>
            </w:r>
          </w:p>
        </w:tc>
      </w:tr>
      <w:tr w:rsidR="00EE13F4" w:rsidRPr="00246A13" w14:paraId="2330C054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52AAE1B3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CIEL - Fichier EXPORT_CIEL.txt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00A172B6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4CBA6C0F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SAGE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26D06148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CIEL</w:t>
            </w:r>
          </w:p>
        </w:tc>
      </w:tr>
      <w:tr w:rsidR="00EE13F4" w:rsidRPr="00246A13" w14:paraId="34FF91F2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204F20B2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CIEL - Fichier RIMPORT.txt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16A61FC3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7E1D402C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SAGE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4333CB00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CIEL</w:t>
            </w:r>
          </w:p>
        </w:tc>
      </w:tr>
      <w:tr w:rsidR="00EE13F4" w:rsidRPr="00246A13" w14:paraId="169C4CBC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4B8ECDAD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CIEL - Fichier XIMPORT.txt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40753ABE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6C5B5D24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SAGE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08113148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CIEL</w:t>
            </w:r>
          </w:p>
        </w:tc>
      </w:tr>
      <w:tr w:rsidR="00EE13F4" w:rsidRPr="00246A13" w14:paraId="5A27565C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053876E8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CIEL - Format texte (fichier liaison.txt)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62365502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59680671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SAGE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06CBF94B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CIEL</w:t>
            </w:r>
          </w:p>
        </w:tc>
      </w:tr>
      <w:tr w:rsidR="00EE13F4" w:rsidRPr="00246A13" w14:paraId="65636974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3228F664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CIEL - Multicritère/Exportations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6881348A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3FC986A6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SAGE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313F5317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CIEL</w:t>
            </w:r>
          </w:p>
        </w:tc>
      </w:tr>
      <w:tr w:rsidR="00EE13F4" w:rsidRPr="00246A13" w14:paraId="7D145874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31D167A6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CIEL V8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49822358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2092D138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SAGE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3B711A8D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CIEL</w:t>
            </w:r>
          </w:p>
        </w:tc>
      </w:tr>
      <w:tr w:rsidR="00EE13F4" w:rsidRPr="00246A13" w14:paraId="17AF1DC0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1092540D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CIEL V8.1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58AF3E94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56009506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SAGE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6F61D82D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CIEL</w:t>
            </w:r>
          </w:p>
        </w:tc>
      </w:tr>
      <w:tr w:rsidR="00EE13F4" w:rsidRPr="00246A13" w14:paraId="3B3E7F82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34151BB4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COALA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28D490C6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7DC2C13C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COALA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337C1BAD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COALA</w:t>
            </w:r>
          </w:p>
        </w:tc>
      </w:tr>
      <w:tr w:rsidR="00EE13F4" w:rsidRPr="00CB125B" w14:paraId="639C6CA2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</w:tcPr>
          <w:p w14:paraId="67AE78E3" w14:textId="77777777" w:rsidR="00EE13F4" w:rsidRPr="00CB125B" w:rsidRDefault="00EE13F4" w:rsidP="00CC119E">
            <w:pPr>
              <w:jc w:val="left"/>
              <w:rPr>
                <w:rFonts w:cs="Tahoma"/>
                <w:bCs/>
                <w:szCs w:val="20"/>
              </w:rPr>
            </w:pPr>
            <w:proofErr w:type="spellStart"/>
            <w:r w:rsidRPr="00CB125B">
              <w:rPr>
                <w:rFonts w:cs="Tahoma"/>
                <w:bCs/>
                <w:szCs w:val="20"/>
              </w:rPr>
              <w:t>Codtrans</w:t>
            </w:r>
            <w:proofErr w:type="spellEnd"/>
          </w:p>
        </w:tc>
        <w:tc>
          <w:tcPr>
            <w:tcW w:w="1389" w:type="dxa"/>
            <w:shd w:val="clear" w:color="auto" w:fill="auto"/>
            <w:noWrap/>
            <w:vAlign w:val="bottom"/>
          </w:tcPr>
          <w:p w14:paraId="2B60946D" w14:textId="77777777" w:rsidR="00EE13F4" w:rsidRPr="00CB125B" w:rsidRDefault="00EE13F4" w:rsidP="00CC119E">
            <w:pPr>
              <w:jc w:val="left"/>
              <w:rPr>
                <w:rFonts w:cs="Tahoma"/>
                <w:bCs/>
                <w:szCs w:val="20"/>
              </w:rPr>
            </w:pPr>
            <w:r w:rsidRPr="00CB125B">
              <w:rPr>
                <w:rFonts w:cs="Tahoma"/>
                <w:bCs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</w:tcPr>
          <w:p w14:paraId="332AEC05" w14:textId="77777777" w:rsidR="00EE13F4" w:rsidRPr="00CB125B" w:rsidRDefault="00EE13F4" w:rsidP="00CC119E">
            <w:pPr>
              <w:jc w:val="left"/>
              <w:rPr>
                <w:rFonts w:cs="Tahoma"/>
                <w:bCs/>
                <w:szCs w:val="20"/>
              </w:rPr>
            </w:pPr>
            <w:proofErr w:type="spellStart"/>
            <w:r w:rsidRPr="00CB125B">
              <w:rPr>
                <w:rFonts w:cs="Tahoma"/>
                <w:bCs/>
                <w:szCs w:val="20"/>
              </w:rPr>
              <w:t>Codtrans</w:t>
            </w:r>
            <w:proofErr w:type="spellEnd"/>
          </w:p>
        </w:tc>
        <w:tc>
          <w:tcPr>
            <w:tcW w:w="2694" w:type="dxa"/>
            <w:shd w:val="clear" w:color="auto" w:fill="auto"/>
            <w:noWrap/>
            <w:vAlign w:val="bottom"/>
          </w:tcPr>
          <w:p w14:paraId="10AD4E2A" w14:textId="77777777" w:rsidR="00EE13F4" w:rsidRPr="00CB125B" w:rsidRDefault="00EE13F4" w:rsidP="00CC119E">
            <w:pPr>
              <w:jc w:val="left"/>
              <w:rPr>
                <w:rFonts w:cs="Tahoma"/>
                <w:bCs/>
                <w:szCs w:val="20"/>
              </w:rPr>
            </w:pPr>
            <w:proofErr w:type="spellStart"/>
            <w:r w:rsidRPr="00CB125B">
              <w:rPr>
                <w:rFonts w:cs="Tahoma"/>
                <w:bCs/>
                <w:szCs w:val="20"/>
              </w:rPr>
              <w:t>Codtrans</w:t>
            </w:r>
            <w:proofErr w:type="spellEnd"/>
          </w:p>
        </w:tc>
      </w:tr>
      <w:tr w:rsidR="00EE13F4" w:rsidRPr="00246A13" w14:paraId="71F84E80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030078B8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COMPTANOO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4423D39B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2D79B3F5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COMPTANOO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30F995E5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COMPTANOO</w:t>
            </w:r>
          </w:p>
        </w:tc>
      </w:tr>
      <w:tr w:rsidR="00EE13F4" w:rsidRPr="00246A13" w14:paraId="45FB2887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5DE87C4F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COMPTINE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3AF5CD9F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02DE2E53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ARETE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20A3C64C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COMPTINE</w:t>
            </w:r>
          </w:p>
        </w:tc>
      </w:tr>
      <w:tr w:rsidR="00EE13F4" w:rsidRPr="00246A13" w14:paraId="4143B766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4F4EA87F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CSI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17A2E7BB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5FA0B15F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SIF INFORMATIQUE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32C16B72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CSI</w:t>
            </w:r>
          </w:p>
        </w:tc>
      </w:tr>
      <w:tr w:rsidR="00EE13F4" w:rsidRPr="00246A13" w14:paraId="03F1ECB8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5DDFACBA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DIA CLIENT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68F25241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334A7D07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ACD GROUPE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4BAB4138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proofErr w:type="spellStart"/>
            <w:r w:rsidRPr="00246A13">
              <w:rPr>
                <w:rFonts w:cs="Tahoma"/>
                <w:szCs w:val="20"/>
              </w:rPr>
              <w:t>DiaClient</w:t>
            </w:r>
            <w:proofErr w:type="spellEnd"/>
          </w:p>
        </w:tc>
      </w:tr>
      <w:tr w:rsidR="00EE13F4" w:rsidRPr="00246A13" w14:paraId="25EBF584" w14:textId="77777777" w:rsidTr="00CC119E">
        <w:trPr>
          <w:trHeight w:val="300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30D7B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lastRenderedPageBreak/>
              <w:t>EBP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92231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Balance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18B0A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EBP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FE549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EBP</w:t>
            </w:r>
          </w:p>
        </w:tc>
      </w:tr>
      <w:tr w:rsidR="00EE13F4" w:rsidRPr="00246A13" w14:paraId="6ACAD68C" w14:textId="77777777" w:rsidTr="00CC119E">
        <w:trPr>
          <w:trHeight w:val="300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6942E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EBP - Format Comptabilité Windows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F90A4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C9494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EBP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CEA07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EBP</w:t>
            </w:r>
          </w:p>
        </w:tc>
      </w:tr>
      <w:tr w:rsidR="00EE13F4" w:rsidRPr="00246A13" w14:paraId="46D9544C" w14:textId="77777777" w:rsidTr="00CC119E">
        <w:trPr>
          <w:trHeight w:val="300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5A80F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EBP Comptabilité - Excel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CE9D7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3C543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EBP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351E3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EBP</w:t>
            </w:r>
          </w:p>
        </w:tc>
      </w:tr>
      <w:tr w:rsidR="00EE13F4" w:rsidRPr="00246A13" w14:paraId="6AE80871" w14:textId="77777777" w:rsidTr="00CC119E">
        <w:trPr>
          <w:trHeight w:val="300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3BCF5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EBP Comptabilité - Export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4B235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585BB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EBP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80EAE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EBP</w:t>
            </w:r>
          </w:p>
        </w:tc>
      </w:tr>
      <w:tr w:rsidR="00EE13F4" w:rsidRPr="00246A13" w14:paraId="7B95C5B5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6298D215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EBP - Interface Expert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1BC0535C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3C4AC132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EBP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1AE26DAA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EBP</w:t>
            </w:r>
          </w:p>
        </w:tc>
      </w:tr>
      <w:tr w:rsidR="00EE13F4" w:rsidRPr="00246A13" w14:paraId="45E111E0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3BCE9E60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EBP - Interface Expert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009E98D4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Plan comptable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5F59A939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EBP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0DBDCFFF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EBP</w:t>
            </w:r>
          </w:p>
        </w:tc>
      </w:tr>
      <w:tr w:rsidR="00EE13F4" w:rsidRPr="00246A13" w14:paraId="1AF000F7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6677869B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EIC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1273C60C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7E8176C0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EIC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47B58D06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EIC</w:t>
            </w:r>
          </w:p>
        </w:tc>
      </w:tr>
      <w:tr w:rsidR="00EE13F4" w:rsidRPr="00CB125B" w14:paraId="0922DEB8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</w:tcPr>
          <w:p w14:paraId="0461B8C9" w14:textId="77777777" w:rsidR="00EE13F4" w:rsidRPr="00CB125B" w:rsidRDefault="00EE13F4" w:rsidP="00CC119E">
            <w:pPr>
              <w:jc w:val="left"/>
              <w:rPr>
                <w:rFonts w:cs="Tahoma"/>
                <w:bCs/>
                <w:szCs w:val="20"/>
              </w:rPr>
            </w:pPr>
            <w:r w:rsidRPr="00CB125B">
              <w:rPr>
                <w:rFonts w:cs="Tahoma"/>
                <w:bCs/>
                <w:szCs w:val="20"/>
              </w:rPr>
              <w:t>FEC Standard PERSONNALISABLE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14:paraId="33FA9B36" w14:textId="77777777" w:rsidR="00EE13F4" w:rsidRPr="00CB125B" w:rsidRDefault="00EE13F4" w:rsidP="00CC119E">
            <w:pPr>
              <w:jc w:val="left"/>
              <w:rPr>
                <w:rFonts w:cs="Tahoma"/>
                <w:bCs/>
                <w:szCs w:val="20"/>
              </w:rPr>
            </w:pPr>
            <w:r w:rsidRPr="00CB125B">
              <w:rPr>
                <w:rFonts w:cs="Tahoma"/>
                <w:bCs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</w:tcPr>
          <w:p w14:paraId="30213631" w14:textId="77777777" w:rsidR="00EE13F4" w:rsidRPr="00CB125B" w:rsidRDefault="00EE13F4" w:rsidP="00CC119E">
            <w:pPr>
              <w:jc w:val="left"/>
              <w:rPr>
                <w:rFonts w:cs="Tahoma"/>
                <w:bCs/>
                <w:szCs w:val="20"/>
              </w:rPr>
            </w:pPr>
            <w:r w:rsidRPr="00CB125B">
              <w:rPr>
                <w:rFonts w:cs="Tahoma"/>
                <w:bCs/>
                <w:szCs w:val="20"/>
              </w:rPr>
              <w:t>ISAGRI/AGIRIS</w:t>
            </w:r>
          </w:p>
        </w:tc>
        <w:tc>
          <w:tcPr>
            <w:tcW w:w="2694" w:type="dxa"/>
            <w:shd w:val="clear" w:color="auto" w:fill="auto"/>
            <w:noWrap/>
            <w:vAlign w:val="bottom"/>
          </w:tcPr>
          <w:p w14:paraId="0528CBE6" w14:textId="77777777" w:rsidR="00EE13F4" w:rsidRPr="00CB125B" w:rsidRDefault="00EE13F4" w:rsidP="00CC119E">
            <w:pPr>
              <w:jc w:val="left"/>
              <w:rPr>
                <w:rFonts w:cs="Tahoma"/>
                <w:bCs/>
                <w:szCs w:val="20"/>
              </w:rPr>
            </w:pPr>
            <w:r w:rsidRPr="00CB125B">
              <w:rPr>
                <w:rFonts w:cs="Tahoma"/>
                <w:bCs/>
                <w:szCs w:val="20"/>
              </w:rPr>
              <w:t>TOUS</w:t>
            </w:r>
          </w:p>
        </w:tc>
      </w:tr>
      <w:tr w:rsidR="00EE13F4" w:rsidRPr="00246A13" w14:paraId="5BAB130A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19C6FA1C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FIDUCIAL - Fichier ECRITURE.WIN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0175BFAB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1D46BF24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FIDUCIAL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3E1F8E83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FIDUCIAL</w:t>
            </w:r>
          </w:p>
        </w:tc>
      </w:tr>
      <w:tr w:rsidR="00EE13F4" w:rsidRPr="00246A13" w14:paraId="3A32EA04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4D0647E4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FREE COMPTA (fichier .TXT)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0500C6D4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09D8740F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FREE COMPTA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4FE90A09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FREE COMPTA</w:t>
            </w:r>
          </w:p>
        </w:tc>
      </w:tr>
      <w:tr w:rsidR="00EE13F4" w:rsidRPr="00246A13" w14:paraId="6F66BAD2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4E4860C3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GES'CO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49B4F35A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3DE8ADB8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EIC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225D4682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GES'CO</w:t>
            </w:r>
          </w:p>
        </w:tc>
      </w:tr>
      <w:tr w:rsidR="00EE13F4" w:rsidRPr="00CB125B" w14:paraId="415C481C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531A0313" w14:textId="77777777" w:rsidR="00EE13F4" w:rsidRPr="00CB125B" w:rsidRDefault="00EE13F4" w:rsidP="00CC119E">
            <w:pPr>
              <w:jc w:val="left"/>
              <w:rPr>
                <w:rFonts w:cs="Tahoma"/>
                <w:szCs w:val="20"/>
              </w:rPr>
            </w:pPr>
            <w:r w:rsidRPr="00CB125B">
              <w:rPr>
                <w:rFonts w:cs="Tahoma"/>
                <w:szCs w:val="20"/>
              </w:rPr>
              <w:t>GESSI COMPTA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27F4C240" w14:textId="77777777" w:rsidR="00EE13F4" w:rsidRPr="00CB125B" w:rsidRDefault="00EE13F4" w:rsidP="00CC119E">
            <w:pPr>
              <w:jc w:val="left"/>
              <w:rPr>
                <w:rFonts w:cs="Tahoma"/>
                <w:szCs w:val="20"/>
              </w:rPr>
            </w:pPr>
            <w:r w:rsidRPr="00CB125B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73CCDCA0" w14:textId="77777777" w:rsidR="00EE13F4" w:rsidRPr="00CB125B" w:rsidRDefault="00EE13F4" w:rsidP="00CC119E">
            <w:pPr>
              <w:jc w:val="left"/>
              <w:rPr>
                <w:rFonts w:cs="Tahoma"/>
                <w:szCs w:val="20"/>
              </w:rPr>
            </w:pPr>
            <w:r w:rsidRPr="00CB125B">
              <w:rPr>
                <w:rFonts w:cs="Tahoma"/>
                <w:szCs w:val="20"/>
              </w:rPr>
              <w:t>A.D.I.A.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1538DBFD" w14:textId="77777777" w:rsidR="00EE13F4" w:rsidRPr="00CB125B" w:rsidRDefault="00EE13F4" w:rsidP="00CC119E">
            <w:pPr>
              <w:jc w:val="left"/>
              <w:rPr>
                <w:rFonts w:cs="Tahoma"/>
                <w:szCs w:val="20"/>
              </w:rPr>
            </w:pPr>
            <w:proofErr w:type="spellStart"/>
            <w:r w:rsidRPr="00CB125B">
              <w:rPr>
                <w:rFonts w:cs="Tahoma"/>
                <w:szCs w:val="20"/>
              </w:rPr>
              <w:t>Gessi</w:t>
            </w:r>
            <w:proofErr w:type="spellEnd"/>
            <w:r w:rsidRPr="00CB125B">
              <w:rPr>
                <w:rFonts w:cs="Tahoma"/>
                <w:szCs w:val="20"/>
              </w:rPr>
              <w:t xml:space="preserve"> Compta</w:t>
            </w:r>
          </w:p>
        </w:tc>
      </w:tr>
      <w:tr w:rsidR="00EE13F4" w:rsidRPr="00CB125B" w14:paraId="0260740B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0C4733CA" w14:textId="77777777" w:rsidR="00EE13F4" w:rsidRPr="00CB125B" w:rsidRDefault="00EE13F4" w:rsidP="00CC119E">
            <w:pPr>
              <w:jc w:val="left"/>
              <w:rPr>
                <w:rFonts w:cs="Tahoma"/>
                <w:szCs w:val="20"/>
              </w:rPr>
            </w:pPr>
            <w:r w:rsidRPr="00CB125B">
              <w:rPr>
                <w:rFonts w:cs="Tahoma"/>
                <w:szCs w:val="20"/>
              </w:rPr>
              <w:t>GESTIMUM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229A8927" w14:textId="77777777" w:rsidR="00EE13F4" w:rsidRPr="00CB125B" w:rsidRDefault="00EE13F4" w:rsidP="00CC119E">
            <w:pPr>
              <w:jc w:val="left"/>
              <w:rPr>
                <w:rFonts w:cs="Tahoma"/>
                <w:szCs w:val="20"/>
              </w:rPr>
            </w:pPr>
            <w:r w:rsidRPr="00CB125B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1D8C5C8F" w14:textId="77777777" w:rsidR="00EE13F4" w:rsidRPr="00CB125B" w:rsidRDefault="00EE13F4" w:rsidP="00CC119E">
            <w:pPr>
              <w:jc w:val="left"/>
              <w:rPr>
                <w:rFonts w:cs="Tahoma"/>
                <w:szCs w:val="20"/>
              </w:rPr>
            </w:pPr>
            <w:r w:rsidRPr="00CB125B">
              <w:rPr>
                <w:rFonts w:cs="Tahoma"/>
                <w:szCs w:val="20"/>
              </w:rPr>
              <w:t>GESTIMUM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2CC7A70D" w14:textId="77777777" w:rsidR="00EE13F4" w:rsidRPr="00CB125B" w:rsidRDefault="00EE13F4" w:rsidP="00CC119E">
            <w:pPr>
              <w:jc w:val="left"/>
              <w:rPr>
                <w:rFonts w:cs="Tahoma"/>
                <w:szCs w:val="20"/>
              </w:rPr>
            </w:pPr>
            <w:r w:rsidRPr="00CB125B">
              <w:rPr>
                <w:rFonts w:cs="Tahoma"/>
                <w:szCs w:val="20"/>
              </w:rPr>
              <w:t>GESTIMUM</w:t>
            </w:r>
          </w:p>
        </w:tc>
      </w:tr>
      <w:tr w:rsidR="00EE13F4" w:rsidRPr="00CB125B" w14:paraId="30031939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</w:tcPr>
          <w:p w14:paraId="49508710" w14:textId="77777777" w:rsidR="00EE13F4" w:rsidRPr="00CB125B" w:rsidRDefault="00EE13F4" w:rsidP="00CC119E">
            <w:pPr>
              <w:jc w:val="left"/>
              <w:rPr>
                <w:rFonts w:cs="Tahoma"/>
                <w:szCs w:val="20"/>
              </w:rPr>
            </w:pPr>
            <w:r w:rsidRPr="00CB125B">
              <w:rPr>
                <w:rFonts w:cs="Tahoma"/>
                <w:szCs w:val="20"/>
              </w:rPr>
              <w:t>IMPORT TABLEUR UNIVERSEL PLAN COMPTABLE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14:paraId="315A4C14" w14:textId="77777777" w:rsidR="00EE13F4" w:rsidRPr="00CB125B" w:rsidRDefault="00EE13F4" w:rsidP="00CC119E">
            <w:pPr>
              <w:jc w:val="left"/>
              <w:rPr>
                <w:rFonts w:cs="Tahoma"/>
                <w:szCs w:val="20"/>
              </w:rPr>
            </w:pPr>
            <w:r w:rsidRPr="00CB125B">
              <w:rPr>
                <w:rFonts w:cs="Tahoma"/>
                <w:szCs w:val="20"/>
              </w:rPr>
              <w:t>Plan comptable</w:t>
            </w:r>
          </w:p>
        </w:tc>
        <w:tc>
          <w:tcPr>
            <w:tcW w:w="2384" w:type="dxa"/>
            <w:shd w:val="clear" w:color="auto" w:fill="auto"/>
            <w:noWrap/>
            <w:vAlign w:val="bottom"/>
          </w:tcPr>
          <w:p w14:paraId="70256EE2" w14:textId="77777777" w:rsidR="00EE13F4" w:rsidRPr="00CB125B" w:rsidRDefault="00EE13F4" w:rsidP="00CC119E">
            <w:pPr>
              <w:jc w:val="left"/>
              <w:rPr>
                <w:rFonts w:cs="Tahoma"/>
                <w:szCs w:val="20"/>
              </w:rPr>
            </w:pPr>
            <w:r w:rsidRPr="00CB125B">
              <w:rPr>
                <w:rFonts w:cs="Tahoma"/>
                <w:szCs w:val="20"/>
              </w:rPr>
              <w:t>ISAGRI/AGIRIS</w:t>
            </w:r>
          </w:p>
        </w:tc>
        <w:tc>
          <w:tcPr>
            <w:tcW w:w="2694" w:type="dxa"/>
            <w:shd w:val="clear" w:color="auto" w:fill="auto"/>
            <w:noWrap/>
            <w:vAlign w:val="bottom"/>
          </w:tcPr>
          <w:p w14:paraId="671BC936" w14:textId="77777777" w:rsidR="00EE13F4" w:rsidRPr="00CB125B" w:rsidRDefault="00EE13F4" w:rsidP="00CC119E">
            <w:pPr>
              <w:jc w:val="left"/>
              <w:rPr>
                <w:rFonts w:cs="Tahoma"/>
                <w:szCs w:val="20"/>
              </w:rPr>
            </w:pPr>
            <w:r w:rsidRPr="00CB125B">
              <w:rPr>
                <w:rFonts w:cs="Tahoma"/>
                <w:szCs w:val="20"/>
              </w:rPr>
              <w:t>TOUS</w:t>
            </w:r>
          </w:p>
        </w:tc>
      </w:tr>
      <w:tr w:rsidR="00EE13F4" w:rsidRPr="00CB125B" w14:paraId="7269C834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</w:tcPr>
          <w:p w14:paraId="01EB7C2C" w14:textId="77777777" w:rsidR="00EE13F4" w:rsidRPr="00CB125B" w:rsidRDefault="00EE13F4" w:rsidP="00CC119E">
            <w:pPr>
              <w:jc w:val="left"/>
              <w:rPr>
                <w:rFonts w:cs="Tahoma"/>
                <w:szCs w:val="20"/>
              </w:rPr>
            </w:pPr>
            <w:r w:rsidRPr="00CB125B">
              <w:rPr>
                <w:rFonts w:cs="Tahoma"/>
                <w:szCs w:val="20"/>
              </w:rPr>
              <w:t xml:space="preserve">IMPORT TABLEUR UNIVERSEL (Excel, </w:t>
            </w:r>
            <w:r>
              <w:rPr>
                <w:rFonts w:cs="Tahoma"/>
                <w:szCs w:val="20"/>
              </w:rPr>
              <w:t>O</w:t>
            </w:r>
            <w:r w:rsidRPr="00CB125B">
              <w:rPr>
                <w:rFonts w:cs="Tahoma"/>
                <w:szCs w:val="20"/>
              </w:rPr>
              <w:t xml:space="preserve">pen </w:t>
            </w:r>
            <w:r>
              <w:rPr>
                <w:rFonts w:cs="Tahoma"/>
                <w:szCs w:val="20"/>
              </w:rPr>
              <w:t>O</w:t>
            </w:r>
            <w:r w:rsidRPr="00CB125B">
              <w:rPr>
                <w:rFonts w:cs="Tahoma"/>
                <w:szCs w:val="20"/>
              </w:rPr>
              <w:t>ffice…)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14:paraId="42075D01" w14:textId="77777777" w:rsidR="00EE13F4" w:rsidRPr="00CB125B" w:rsidRDefault="00EE13F4" w:rsidP="00CC119E">
            <w:pPr>
              <w:jc w:val="left"/>
              <w:rPr>
                <w:rFonts w:cs="Tahoma"/>
                <w:szCs w:val="20"/>
              </w:rPr>
            </w:pPr>
            <w:r w:rsidRPr="00CB125B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</w:tcPr>
          <w:p w14:paraId="2F87D1F9" w14:textId="77777777" w:rsidR="00EE13F4" w:rsidRPr="00CB125B" w:rsidRDefault="00EE13F4" w:rsidP="00CC119E">
            <w:pPr>
              <w:jc w:val="left"/>
              <w:rPr>
                <w:rFonts w:cs="Tahoma"/>
                <w:szCs w:val="20"/>
              </w:rPr>
            </w:pPr>
            <w:r w:rsidRPr="00CB125B">
              <w:rPr>
                <w:rFonts w:cs="Tahoma"/>
                <w:szCs w:val="20"/>
              </w:rPr>
              <w:t>ISAGRI/AGIRIS</w:t>
            </w:r>
          </w:p>
        </w:tc>
        <w:tc>
          <w:tcPr>
            <w:tcW w:w="2694" w:type="dxa"/>
            <w:shd w:val="clear" w:color="auto" w:fill="auto"/>
            <w:noWrap/>
            <w:vAlign w:val="bottom"/>
          </w:tcPr>
          <w:p w14:paraId="088F0970" w14:textId="77777777" w:rsidR="00EE13F4" w:rsidRPr="00CB125B" w:rsidRDefault="00EE13F4" w:rsidP="00CC119E">
            <w:pPr>
              <w:jc w:val="left"/>
              <w:rPr>
                <w:rFonts w:cs="Tahoma"/>
                <w:szCs w:val="20"/>
              </w:rPr>
            </w:pPr>
            <w:r w:rsidRPr="00CB125B">
              <w:rPr>
                <w:rFonts w:cs="Tahoma"/>
                <w:szCs w:val="20"/>
              </w:rPr>
              <w:t>TOUS</w:t>
            </w:r>
          </w:p>
        </w:tc>
      </w:tr>
      <w:tr w:rsidR="00EE13F4" w:rsidRPr="00CB125B" w14:paraId="7D373217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5F326DC5" w14:textId="77777777" w:rsidR="00EE13F4" w:rsidRPr="00CB125B" w:rsidRDefault="00EE13F4" w:rsidP="00CC119E">
            <w:pPr>
              <w:jc w:val="left"/>
              <w:rPr>
                <w:rFonts w:cs="Tahoma"/>
                <w:szCs w:val="20"/>
              </w:rPr>
            </w:pPr>
            <w:r w:rsidRPr="00CB125B">
              <w:rPr>
                <w:rFonts w:cs="Tahoma"/>
                <w:szCs w:val="20"/>
              </w:rPr>
              <w:t>INFORCE EXPERT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2CAA1A93" w14:textId="77777777" w:rsidR="00EE13F4" w:rsidRPr="00CB125B" w:rsidRDefault="00EE13F4" w:rsidP="00CC119E">
            <w:pPr>
              <w:jc w:val="left"/>
              <w:rPr>
                <w:rFonts w:cs="Tahoma"/>
                <w:szCs w:val="20"/>
              </w:rPr>
            </w:pPr>
            <w:r w:rsidRPr="00CB125B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14CA447C" w14:textId="77777777" w:rsidR="00EE13F4" w:rsidRPr="00CB125B" w:rsidRDefault="00EE13F4" w:rsidP="00CC119E">
            <w:pPr>
              <w:jc w:val="left"/>
              <w:rPr>
                <w:rFonts w:cs="Tahoma"/>
                <w:szCs w:val="20"/>
              </w:rPr>
            </w:pPr>
            <w:r w:rsidRPr="00CB125B">
              <w:rPr>
                <w:rFonts w:cs="Tahoma"/>
                <w:szCs w:val="20"/>
              </w:rPr>
              <w:t>INFORCE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2EB1FCAD" w14:textId="77777777" w:rsidR="00EE13F4" w:rsidRPr="00CB125B" w:rsidRDefault="00EE13F4" w:rsidP="00CC119E">
            <w:pPr>
              <w:jc w:val="left"/>
              <w:rPr>
                <w:rFonts w:cs="Tahoma"/>
                <w:szCs w:val="20"/>
              </w:rPr>
            </w:pPr>
            <w:r w:rsidRPr="00CB125B">
              <w:rPr>
                <w:rFonts w:cs="Tahoma"/>
                <w:szCs w:val="20"/>
              </w:rPr>
              <w:t>INFORCE EXPERT</w:t>
            </w:r>
          </w:p>
        </w:tc>
      </w:tr>
      <w:tr w:rsidR="00EE13F4" w:rsidRPr="00CB125B" w14:paraId="4B7561D8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498993DE" w14:textId="77777777" w:rsidR="00EE13F4" w:rsidRPr="00CB125B" w:rsidRDefault="00EE13F4" w:rsidP="00CC119E">
            <w:pPr>
              <w:jc w:val="left"/>
              <w:rPr>
                <w:rFonts w:cs="Tahoma"/>
                <w:szCs w:val="20"/>
              </w:rPr>
            </w:pPr>
            <w:r w:rsidRPr="00CB125B">
              <w:rPr>
                <w:rFonts w:cs="Tahoma"/>
                <w:szCs w:val="20"/>
              </w:rPr>
              <w:t>IRIUM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3DFA7AB3" w14:textId="77777777" w:rsidR="00EE13F4" w:rsidRPr="00CB125B" w:rsidRDefault="00EE13F4" w:rsidP="00CC119E">
            <w:pPr>
              <w:jc w:val="left"/>
              <w:rPr>
                <w:rFonts w:cs="Tahoma"/>
                <w:szCs w:val="20"/>
              </w:rPr>
            </w:pPr>
            <w:r w:rsidRPr="00CB125B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4D41F0B4" w14:textId="77777777" w:rsidR="00EE13F4" w:rsidRPr="00CB125B" w:rsidRDefault="00EE13F4" w:rsidP="00CC119E">
            <w:pPr>
              <w:jc w:val="left"/>
              <w:rPr>
                <w:rFonts w:cs="Tahoma"/>
                <w:szCs w:val="20"/>
              </w:rPr>
            </w:pPr>
            <w:r w:rsidRPr="00CB125B">
              <w:rPr>
                <w:rFonts w:cs="Tahoma"/>
                <w:szCs w:val="20"/>
              </w:rPr>
              <w:t>IRIUM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75BC14C3" w14:textId="77777777" w:rsidR="00EE13F4" w:rsidRPr="00CB125B" w:rsidRDefault="00EE13F4" w:rsidP="00CC119E">
            <w:pPr>
              <w:jc w:val="left"/>
              <w:rPr>
                <w:rFonts w:cs="Tahoma"/>
                <w:szCs w:val="20"/>
              </w:rPr>
            </w:pPr>
            <w:r w:rsidRPr="00CB125B">
              <w:rPr>
                <w:rFonts w:cs="Tahoma"/>
                <w:szCs w:val="20"/>
              </w:rPr>
              <w:t>IRIUM</w:t>
            </w:r>
          </w:p>
        </w:tc>
      </w:tr>
      <w:tr w:rsidR="00EE13F4" w:rsidRPr="00CB125B" w14:paraId="7CFDA0CD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71376F9C" w14:textId="77777777" w:rsidR="00EE13F4" w:rsidRPr="00CB125B" w:rsidRDefault="00EE13F4" w:rsidP="00CC119E">
            <w:pPr>
              <w:jc w:val="left"/>
              <w:rPr>
                <w:rFonts w:cs="Tahoma"/>
                <w:szCs w:val="20"/>
              </w:rPr>
            </w:pPr>
            <w:r w:rsidRPr="00CB125B">
              <w:rPr>
                <w:rFonts w:cs="Tahoma"/>
                <w:szCs w:val="20"/>
              </w:rPr>
              <w:t>MICRAUTO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76C1B332" w14:textId="77777777" w:rsidR="00EE13F4" w:rsidRPr="00CB125B" w:rsidRDefault="00EE13F4" w:rsidP="00CC119E">
            <w:pPr>
              <w:jc w:val="left"/>
              <w:rPr>
                <w:rFonts w:cs="Tahoma"/>
                <w:szCs w:val="20"/>
              </w:rPr>
            </w:pPr>
            <w:r w:rsidRPr="00CB125B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00048B5D" w14:textId="77777777" w:rsidR="00EE13F4" w:rsidRPr="00CB125B" w:rsidRDefault="00EE13F4" w:rsidP="00CC119E">
            <w:pPr>
              <w:jc w:val="left"/>
              <w:rPr>
                <w:rFonts w:cs="Tahoma"/>
                <w:szCs w:val="20"/>
              </w:rPr>
            </w:pPr>
            <w:r w:rsidRPr="00CB125B">
              <w:rPr>
                <w:rFonts w:cs="Tahoma"/>
                <w:szCs w:val="20"/>
              </w:rPr>
              <w:t>SOLWARE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49632E8D" w14:textId="77777777" w:rsidR="00EE13F4" w:rsidRPr="00CB125B" w:rsidRDefault="00EE13F4" w:rsidP="00CC119E">
            <w:pPr>
              <w:jc w:val="left"/>
              <w:rPr>
                <w:rFonts w:cs="Tahoma"/>
                <w:szCs w:val="20"/>
              </w:rPr>
            </w:pPr>
            <w:r w:rsidRPr="00CB125B">
              <w:rPr>
                <w:rFonts w:cs="Tahoma"/>
                <w:szCs w:val="20"/>
              </w:rPr>
              <w:t>MICRAUTO</w:t>
            </w:r>
          </w:p>
        </w:tc>
      </w:tr>
      <w:tr w:rsidR="00EE13F4" w:rsidRPr="00CB125B" w14:paraId="3D462DCA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290ECE69" w14:textId="77777777" w:rsidR="00EE13F4" w:rsidRPr="00CB125B" w:rsidRDefault="00EE13F4" w:rsidP="00CC119E">
            <w:pPr>
              <w:jc w:val="left"/>
              <w:rPr>
                <w:rFonts w:cs="Tahoma"/>
                <w:szCs w:val="20"/>
              </w:rPr>
            </w:pPr>
            <w:r w:rsidRPr="00CB125B">
              <w:rPr>
                <w:rFonts w:cs="Tahoma"/>
                <w:szCs w:val="20"/>
              </w:rPr>
              <w:t>OXYGENE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38116863" w14:textId="77777777" w:rsidR="00EE13F4" w:rsidRPr="00CB125B" w:rsidRDefault="00EE13F4" w:rsidP="00CC119E">
            <w:pPr>
              <w:jc w:val="left"/>
              <w:rPr>
                <w:rFonts w:cs="Tahoma"/>
                <w:szCs w:val="20"/>
              </w:rPr>
            </w:pPr>
            <w:r w:rsidRPr="00CB125B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0EDE7A6E" w14:textId="77777777" w:rsidR="00EE13F4" w:rsidRPr="00CB125B" w:rsidRDefault="00EE13F4" w:rsidP="00CC119E">
            <w:pPr>
              <w:jc w:val="left"/>
              <w:rPr>
                <w:rFonts w:cs="Tahoma"/>
                <w:szCs w:val="20"/>
              </w:rPr>
            </w:pPr>
            <w:r w:rsidRPr="00CB125B">
              <w:rPr>
                <w:rFonts w:cs="Tahoma"/>
                <w:szCs w:val="20"/>
              </w:rPr>
              <w:t>MEMSOFT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080B86FC" w14:textId="77777777" w:rsidR="00EE13F4" w:rsidRPr="00CB125B" w:rsidRDefault="00EE13F4" w:rsidP="00CC119E">
            <w:pPr>
              <w:jc w:val="left"/>
              <w:rPr>
                <w:rFonts w:cs="Tahoma"/>
                <w:szCs w:val="20"/>
              </w:rPr>
            </w:pPr>
            <w:r w:rsidRPr="00CB125B">
              <w:rPr>
                <w:rFonts w:cs="Tahoma"/>
                <w:szCs w:val="20"/>
              </w:rPr>
              <w:t>OXYGENE</w:t>
            </w:r>
          </w:p>
        </w:tc>
      </w:tr>
      <w:tr w:rsidR="00EE13F4" w:rsidRPr="00246A13" w14:paraId="614D379C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485779B8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PEGASE 3 (fichier EIC)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5EE571CA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234B4C71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ADP MICROMEGAS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1AC060C5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PEGASE 3</w:t>
            </w:r>
          </w:p>
        </w:tc>
      </w:tr>
      <w:tr w:rsidR="00EE13F4" w:rsidRPr="00246A13" w14:paraId="4394DA04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6A5B57E7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QUADRATUS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4D4818E7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61F0238B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QUADRATUS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54906C3A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QUADRA</w:t>
            </w:r>
          </w:p>
        </w:tc>
      </w:tr>
      <w:tr w:rsidR="00EE13F4" w:rsidRPr="00246A13" w14:paraId="2965DBDB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407CA957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RM INFORMATIQUE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097938F0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0A8A09DC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RM INFORMATIQUE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6CA8F903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COMPTA+4000</w:t>
            </w:r>
          </w:p>
        </w:tc>
      </w:tr>
      <w:tr w:rsidR="00EE13F4" w:rsidRPr="00246A13" w14:paraId="09968B57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43B02C76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SAGE Compta - Imprimer dans un fichier (base)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58A684C8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0740C54D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SAGE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5ADDC9E0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SAGE Comptabilité 100</w:t>
            </w:r>
          </w:p>
        </w:tc>
      </w:tr>
      <w:tr w:rsidR="00EE13F4" w:rsidRPr="00246A13" w14:paraId="434D41F2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6F6C50D5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SAGE Compta - Imprimer dans un fichier (</w:t>
            </w:r>
            <w:proofErr w:type="spellStart"/>
            <w:r w:rsidRPr="00246A13">
              <w:rPr>
                <w:rFonts w:cs="Tahoma"/>
                <w:szCs w:val="20"/>
              </w:rPr>
              <w:t>dév</w:t>
            </w:r>
            <w:proofErr w:type="spellEnd"/>
            <w:r w:rsidRPr="00246A13">
              <w:rPr>
                <w:rFonts w:cs="Tahoma"/>
                <w:szCs w:val="20"/>
              </w:rPr>
              <w:t xml:space="preserve">. </w:t>
            </w:r>
            <w:proofErr w:type="gramStart"/>
            <w:r w:rsidRPr="00246A13">
              <w:rPr>
                <w:rFonts w:cs="Tahoma"/>
                <w:szCs w:val="20"/>
              </w:rPr>
              <w:t>par</w:t>
            </w:r>
            <w:proofErr w:type="gramEnd"/>
            <w:r w:rsidRPr="00246A13">
              <w:rPr>
                <w:rFonts w:cs="Tahoma"/>
                <w:szCs w:val="20"/>
              </w:rPr>
              <w:t>.)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2965FF7B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4906CE27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SAGE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251F780D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SAGE Comptabilité 100</w:t>
            </w:r>
          </w:p>
        </w:tc>
      </w:tr>
      <w:tr w:rsidR="00EE13F4" w:rsidRPr="00246A13" w14:paraId="432F0F8B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05E7B5BD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Sage Cpta100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2533B874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Balance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4C37F4BC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SAGE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19B4ABC9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SAGE</w:t>
            </w:r>
          </w:p>
        </w:tc>
      </w:tr>
      <w:tr w:rsidR="00EE13F4" w:rsidRPr="00246A13" w14:paraId="31386CFE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7F7412F2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SCR (fichier SCX)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2307CABF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7CF9CC89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SCR INFORMATIQUES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1628AB18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SCR</w:t>
            </w:r>
          </w:p>
        </w:tc>
      </w:tr>
      <w:tr w:rsidR="00EE13F4" w:rsidRPr="00246A13" w14:paraId="34E2300D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5CBA2BBB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SPAIECTACLE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6D2C8E81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6163E871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GHS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50D92160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SPAIECTACLE</w:t>
            </w:r>
          </w:p>
        </w:tc>
      </w:tr>
      <w:tr w:rsidR="00EE13F4" w:rsidRPr="00246A13" w14:paraId="2B0AF05D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645A23D5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TABLEUR (EXCEL, OPEN OFFICE…)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711D9CA9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180FEA05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TABLEUR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35918793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TABLEUR</w:t>
            </w:r>
          </w:p>
        </w:tc>
      </w:tr>
      <w:tr w:rsidR="00EE13F4" w:rsidRPr="00246A13" w14:paraId="1A129243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5DB3F115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TECHNITRONIC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5B348F8A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0A7383F8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TECHNITRONIC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0C9A649D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AGRIGEST / MOTOGEST</w:t>
            </w:r>
          </w:p>
        </w:tc>
      </w:tr>
      <w:tr w:rsidR="00EE13F4" w:rsidRPr="00246A13" w14:paraId="653AE958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5581C2CB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TEMPS PLUS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6E1AD743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16C1064D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EIC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061B6D40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TEMPS PLUS</w:t>
            </w:r>
          </w:p>
        </w:tc>
      </w:tr>
      <w:tr w:rsidR="00EE13F4" w:rsidRPr="00246A13" w14:paraId="0C7EFA30" w14:textId="77777777" w:rsidTr="00CC119E">
        <w:trPr>
          <w:trHeight w:val="300"/>
        </w:trPr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2016BE8C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VULCAIN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14:paraId="2398B1B7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Journal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14:paraId="33E67D71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FIDUCIAL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2C67283A" w14:textId="77777777" w:rsidR="00EE13F4" w:rsidRPr="00246A13" w:rsidRDefault="00EE13F4" w:rsidP="00CC119E">
            <w:pPr>
              <w:jc w:val="left"/>
              <w:rPr>
                <w:rFonts w:cs="Tahoma"/>
                <w:szCs w:val="20"/>
              </w:rPr>
            </w:pPr>
            <w:r w:rsidRPr="00246A13">
              <w:rPr>
                <w:rFonts w:cs="Tahoma"/>
                <w:szCs w:val="20"/>
              </w:rPr>
              <w:t>VULCAIN</w:t>
            </w:r>
          </w:p>
        </w:tc>
      </w:tr>
    </w:tbl>
    <w:p w14:paraId="458CDC85" w14:textId="77777777" w:rsidR="00EE13F4" w:rsidRDefault="00EE13F4" w:rsidP="00F272E3"/>
    <w:sectPr w:rsidR="00EE13F4" w:rsidSect="00074457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820" w:right="707" w:bottom="1134" w:left="709" w:header="283" w:footer="283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45CCC" w14:textId="77777777" w:rsidR="00FA5C8B" w:rsidRDefault="00FA5C8B" w:rsidP="00CF74C8">
      <w:pPr>
        <w:spacing w:after="0"/>
      </w:pPr>
      <w:r>
        <w:separator/>
      </w:r>
    </w:p>
  </w:endnote>
  <w:endnote w:type="continuationSeparator" w:id="0">
    <w:p w14:paraId="133B4031" w14:textId="77777777" w:rsidR="00FA5C8B" w:rsidRDefault="00FA5C8B" w:rsidP="00CF74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2FD35" w14:textId="4008B935" w:rsidR="00B33525" w:rsidRPr="00D2057D" w:rsidRDefault="008E05AE" w:rsidP="00074457">
    <w:pPr>
      <w:pStyle w:val="Pieddepage"/>
      <w:pBdr>
        <w:top w:val="single" w:sz="4" w:space="1" w:color="7F7F7F"/>
      </w:pBdr>
      <w:tabs>
        <w:tab w:val="clear" w:pos="4536"/>
        <w:tab w:val="clear" w:pos="9072"/>
        <w:tab w:val="right" w:pos="10773"/>
      </w:tabs>
      <w:ind w:right="-425"/>
      <w:jc w:val="center"/>
      <w:rPr>
        <w:i/>
        <w:sz w:val="18"/>
        <w:szCs w:val="18"/>
      </w:rPr>
    </w:pPr>
    <w:r w:rsidRPr="00D2057D">
      <w:rPr>
        <w:i/>
        <w:sz w:val="18"/>
        <w:szCs w:val="18"/>
      </w:rPr>
      <w:t xml:space="preserve">Mise à jour : </w:t>
    </w:r>
    <w:r w:rsidR="00EE13F4">
      <w:rPr>
        <w:i/>
        <w:sz w:val="18"/>
        <w:szCs w:val="18"/>
      </w:rPr>
      <w:t>24</w:t>
    </w:r>
    <w:r w:rsidRPr="00D2057D">
      <w:rPr>
        <w:i/>
        <w:sz w:val="18"/>
        <w:szCs w:val="18"/>
      </w:rPr>
      <w:t>/</w:t>
    </w:r>
    <w:r w:rsidR="00EE13F4">
      <w:rPr>
        <w:i/>
        <w:sz w:val="18"/>
        <w:szCs w:val="18"/>
      </w:rPr>
      <w:t>03</w:t>
    </w:r>
    <w:r w:rsidRPr="00D2057D">
      <w:rPr>
        <w:i/>
        <w:sz w:val="18"/>
        <w:szCs w:val="18"/>
      </w:rPr>
      <w:t>/2</w:t>
    </w:r>
    <w:r w:rsidR="00EE13F4">
      <w:rPr>
        <w:i/>
        <w:sz w:val="18"/>
        <w:szCs w:val="18"/>
      </w:rPr>
      <w:t>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85367" w14:textId="1DB49B7B" w:rsidR="008E05AE" w:rsidRDefault="00074457" w:rsidP="00074457">
    <w:pPr>
      <w:pStyle w:val="PiedPage"/>
      <w:ind w:left="-709" w:right="-707"/>
    </w:pPr>
    <w: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6B888C04" wp14:editId="7070652B">
              <wp:simplePos x="0" y="0"/>
              <wp:positionH relativeFrom="column">
                <wp:posOffset>-8255</wp:posOffset>
              </wp:positionH>
              <wp:positionV relativeFrom="paragraph">
                <wp:posOffset>-132715</wp:posOffset>
              </wp:positionV>
              <wp:extent cx="6984000" cy="0"/>
              <wp:effectExtent l="0" t="0" r="0" b="0"/>
              <wp:wrapNone/>
              <wp:docPr id="315939696" name="Connecteur droit avec flèch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9840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DCF093"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avec flèche 2" o:spid="_x0000_s1026" type="#_x0000_t32" style="position:absolute;margin-left:-.65pt;margin-top:-10.45pt;width:549.9pt;height:0;flip:y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" strokecolor="#7f7f7f" strokeweight=".5pt"/>
          </w:pict>
        </mc:Fallback>
      </mc:AlternateContent>
    </w:r>
    <w:r w:rsidR="006829CA">
      <w:t>ISACOMPTA CO</w:t>
    </w:r>
    <w:r w:rsidR="00EE13F4">
      <w:t>NNECT</w:t>
    </w:r>
    <w:r w:rsidR="008E05AE" w:rsidRPr="00134EC2">
      <w:t xml:space="preserve"> - Mise à jour : </w:t>
    </w:r>
    <w:r w:rsidR="000F12D9">
      <w:t>2</w:t>
    </w:r>
    <w:r w:rsidR="00EE13F4">
      <w:t>4</w:t>
    </w:r>
    <w:r w:rsidR="006829CA">
      <w:t>/</w:t>
    </w:r>
    <w:r w:rsidR="000F12D9">
      <w:t>03</w:t>
    </w:r>
    <w:r w:rsidR="008E05AE" w:rsidRPr="00D2057D">
      <w:t>/2</w:t>
    </w:r>
    <w:r w:rsidR="000F12D9">
      <w:t>5</w:t>
    </w:r>
    <w:r w:rsidR="008E05AE" w:rsidRPr="00134EC2">
      <w:t xml:space="preserve"> - Groupe ISAGRI</w:t>
    </w:r>
    <w:r w:rsidR="008E05AE">
      <w:rPr>
        <w:sz w:val="22"/>
        <w:szCs w:val="22"/>
      </w:rPr>
      <w:br/>
    </w:r>
    <w:r w:rsidR="008E05AE" w:rsidRPr="00305FDB">
      <w:rPr>
        <w:rStyle w:val="MentionslgalesCar"/>
      </w:rPr>
      <w:t>Avenue des Censives - BP 50333 - 60026 BEAUVAIS Cedex - SAS au capital de 5 100 000 € - 327 733 432 RCS Beauvais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7CDBE" w14:textId="77777777" w:rsidR="00FA5C8B" w:rsidRDefault="00FA5C8B" w:rsidP="00CF74C8">
      <w:pPr>
        <w:spacing w:after="0"/>
      </w:pPr>
      <w:r>
        <w:separator/>
      </w:r>
    </w:p>
  </w:footnote>
  <w:footnote w:type="continuationSeparator" w:id="0">
    <w:p w14:paraId="1806BE6D" w14:textId="77777777" w:rsidR="00FA5C8B" w:rsidRDefault="00FA5C8B" w:rsidP="00CF74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292B1" w14:textId="77777777" w:rsidR="00B33525" w:rsidRPr="0026264C" w:rsidRDefault="0026264C" w:rsidP="00074457">
    <w:pPr>
      <w:pStyle w:val="En-tte"/>
      <w:tabs>
        <w:tab w:val="clear" w:pos="4536"/>
        <w:tab w:val="clear" w:pos="9072"/>
        <w:tab w:val="right" w:pos="11197"/>
      </w:tabs>
      <w:ind w:left="-709" w:right="-707"/>
      <w:jc w:val="center"/>
    </w:pPr>
    <w:r>
      <w:rPr>
        <w:noProof/>
      </w:rPr>
      <w:drawing>
        <wp:inline distT="0" distB="0" distL="0" distR="0" wp14:anchorId="30C661C4" wp14:editId="45A163C2">
          <wp:extent cx="1054735" cy="433070"/>
          <wp:effectExtent l="0" t="0" r="0" b="0"/>
          <wp:docPr id="48047556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73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00000">
      <w:rPr>
        <w:noProof/>
      </w:rPr>
      <w:pict w14:anchorId="5B7CF5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19421" o:spid="_x0000_s1027" type="#_x0000_t75" style="position:absolute;left:0;text-align:left;margin-left:-35.15pt;margin-top:-53.95pt;width:594.8pt;height:841.25pt;z-index:-251658240;mso-position-horizontal-relative:margin;mso-position-vertical-relative:margin" o:allowincell="f">
          <v:imagedata r:id="rId2" o:title="Diapositive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0297E" w14:textId="77777777" w:rsidR="00B33525" w:rsidRPr="00A46200" w:rsidRDefault="00000000" w:rsidP="00074457">
    <w:pPr>
      <w:pStyle w:val="En-tte"/>
      <w:tabs>
        <w:tab w:val="clear" w:pos="4536"/>
        <w:tab w:val="clear" w:pos="9072"/>
        <w:tab w:val="left" w:pos="-69"/>
        <w:tab w:val="center" w:pos="5244"/>
      </w:tabs>
      <w:ind w:left="-709" w:right="-707"/>
      <w:jc w:val="center"/>
      <w:rPr>
        <w:rFonts w:cs="Tahoma"/>
        <w:szCs w:val="20"/>
      </w:rPr>
    </w:pPr>
    <w:r>
      <w:rPr>
        <w:rFonts w:cs="Tahoma"/>
        <w:noProof/>
        <w:szCs w:val="20"/>
      </w:rPr>
      <w:pict w14:anchorId="63D86D3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left:0;text-align:left;margin-left:-35.2pt;margin-top:-54pt;width:594.8pt;height:841.25pt;z-index:-251655168;mso-position-horizontal-relative:margin;mso-position-vertical-relative:margin" o:allowincell="f">
          <v:imagedata r:id="rId1" o:title="Diapositive2"/>
          <w10:wrap anchorx="margin" anchory="margin"/>
        </v:shape>
      </w:pict>
    </w:r>
    <w:r w:rsidR="008E05AE">
      <w:rPr>
        <w:noProof/>
      </w:rPr>
      <w:drawing>
        <wp:inline distT="0" distB="0" distL="0" distR="0" wp14:anchorId="00E1B058" wp14:editId="6D36D4A4">
          <wp:extent cx="1054735" cy="433070"/>
          <wp:effectExtent l="0" t="0" r="0" b="0"/>
          <wp:docPr id="121385033" name="Image 3" descr="Une image contenant capture d’écran, noir, obscurité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1290786" name="Image 3" descr="Une image contenant capture d’écran, noir, obscurité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73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160E8"/>
    <w:multiLevelType w:val="multilevel"/>
    <w:tmpl w:val="BDA62A10"/>
    <w:lvl w:ilvl="0">
      <w:start w:val="1"/>
      <w:numFmt w:val="decimal"/>
      <w:pStyle w:val="Titre1"/>
      <w:suff w:val="space"/>
      <w:lvlText w:val="%1."/>
      <w:lvlJc w:val="left"/>
      <w:pPr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suff w:val="space"/>
      <w:lvlText w:val="%1.%2."/>
      <w:lvlJc w:val="left"/>
      <w:pPr>
        <w:ind w:left="567" w:hanging="567"/>
      </w:pPr>
      <w:rPr>
        <w:rFonts w:hint="default"/>
        <w:color w:val="007C6D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pStyle w:val="Titre4"/>
      <w:suff w:val="space"/>
      <w:lvlText w:val="%1.%2.%3.%4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4">
      <w:start w:val="1"/>
      <w:numFmt w:val="decimal"/>
      <w:suff w:val="space"/>
      <w:lvlText w:val="%1.%2.%3.%4.%5."/>
      <w:lvlJc w:val="left"/>
      <w:pPr>
        <w:ind w:left="56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9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47"/>
        </w:tabs>
        <w:ind w:left="4887" w:hanging="1440"/>
      </w:pPr>
      <w:rPr>
        <w:rFonts w:hint="default"/>
      </w:rPr>
    </w:lvl>
  </w:abstractNum>
  <w:abstractNum w:abstractNumId="1" w15:restartNumberingAfterBreak="0">
    <w:nsid w:val="1F373332"/>
    <w:multiLevelType w:val="multilevel"/>
    <w:tmpl w:val="8408A51A"/>
    <w:lvl w:ilvl="0">
      <w:start w:val="1"/>
      <w:numFmt w:val="decimal"/>
      <w:suff w:val="space"/>
      <w:lvlText w:val="%1."/>
      <w:lvlJc w:val="left"/>
      <w:pPr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567" w:hanging="567"/>
      </w:pPr>
      <w:rPr>
        <w:rFonts w:hint="default"/>
        <w:color w:val="FE9900"/>
      </w:rPr>
    </w:lvl>
    <w:lvl w:ilvl="2">
      <w:start w:val="1"/>
      <w:numFmt w:val="decimal"/>
      <w:suff w:val="space"/>
      <w:lvlText w:val="%1.%2.%3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4">
      <w:start w:val="1"/>
      <w:numFmt w:val="decimal"/>
      <w:suff w:val="space"/>
      <w:lvlText w:val="%1.%2.%3.%4.%5."/>
      <w:lvlJc w:val="left"/>
      <w:pPr>
        <w:ind w:left="56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9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47"/>
        </w:tabs>
        <w:ind w:left="4887" w:hanging="1440"/>
      </w:pPr>
      <w:rPr>
        <w:rFonts w:hint="default"/>
      </w:rPr>
    </w:lvl>
  </w:abstractNum>
  <w:abstractNum w:abstractNumId="2" w15:restartNumberingAfterBreak="0">
    <w:nsid w:val="4ED16368"/>
    <w:multiLevelType w:val="hybridMultilevel"/>
    <w:tmpl w:val="590C83AC"/>
    <w:lvl w:ilvl="0" w:tplc="1220B33A">
      <w:start w:val="4"/>
      <w:numFmt w:val="bullet"/>
      <w:lvlText w:val="-"/>
      <w:lvlJc w:val="left"/>
      <w:pPr>
        <w:ind w:left="106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5003479E"/>
    <w:multiLevelType w:val="hybridMultilevel"/>
    <w:tmpl w:val="0FF0EEC0"/>
    <w:lvl w:ilvl="0" w:tplc="3A867C68">
      <w:start w:val="5"/>
      <w:numFmt w:val="bullet"/>
      <w:lvlText w:val="-"/>
      <w:lvlJc w:val="left"/>
      <w:pPr>
        <w:ind w:left="106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59C63D2F"/>
    <w:multiLevelType w:val="hybridMultilevel"/>
    <w:tmpl w:val="5DE47290"/>
    <w:lvl w:ilvl="0" w:tplc="81866EE2">
      <w:start w:val="5"/>
      <w:numFmt w:val="bullet"/>
      <w:lvlText w:val="-"/>
      <w:lvlJc w:val="left"/>
      <w:pPr>
        <w:ind w:left="67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5" w15:restartNumberingAfterBreak="0">
    <w:nsid w:val="6365769D"/>
    <w:multiLevelType w:val="hybridMultilevel"/>
    <w:tmpl w:val="8304BA9E"/>
    <w:lvl w:ilvl="0" w:tplc="C4E05136">
      <w:start w:val="1"/>
      <w:numFmt w:val="decimal"/>
      <w:lvlText w:val="%1."/>
      <w:lvlJc w:val="left"/>
      <w:pPr>
        <w:ind w:left="720" w:hanging="360"/>
      </w:pPr>
      <w:rPr>
        <w:rFonts w:hint="default"/>
        <w:color w:val="FE99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88217E"/>
    <w:multiLevelType w:val="hybridMultilevel"/>
    <w:tmpl w:val="179AF3EA"/>
    <w:lvl w:ilvl="0" w:tplc="DE5C30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FB45C1"/>
    <w:multiLevelType w:val="hybridMultilevel"/>
    <w:tmpl w:val="F10CDF62"/>
    <w:lvl w:ilvl="0" w:tplc="3632AD62">
      <w:start w:val="1"/>
      <w:numFmt w:val="decimal"/>
      <w:lvlText w:val="%1."/>
      <w:lvlJc w:val="left"/>
      <w:pPr>
        <w:ind w:left="720" w:hanging="360"/>
      </w:pPr>
      <w:rPr>
        <w:rFonts w:hint="default"/>
        <w:color w:val="FE99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620496">
    <w:abstractNumId w:val="0"/>
  </w:num>
  <w:num w:numId="2" w16cid:durableId="1370186485">
    <w:abstractNumId w:val="5"/>
  </w:num>
  <w:num w:numId="3" w16cid:durableId="616521490">
    <w:abstractNumId w:val="7"/>
  </w:num>
  <w:num w:numId="4" w16cid:durableId="166362950">
    <w:abstractNumId w:val="1"/>
  </w:num>
  <w:num w:numId="5" w16cid:durableId="2118938180">
    <w:abstractNumId w:val="0"/>
  </w:num>
  <w:num w:numId="6" w16cid:durableId="1805462871">
    <w:abstractNumId w:val="6"/>
  </w:num>
  <w:num w:numId="7" w16cid:durableId="189993413">
    <w:abstractNumId w:val="0"/>
  </w:num>
  <w:num w:numId="8" w16cid:durableId="1633443511">
    <w:abstractNumId w:val="0"/>
  </w:num>
  <w:num w:numId="9" w16cid:durableId="1360542949">
    <w:abstractNumId w:val="3"/>
  </w:num>
  <w:num w:numId="10" w16cid:durableId="1513765194">
    <w:abstractNumId w:val="4"/>
  </w:num>
  <w:num w:numId="11" w16cid:durableId="20754250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7AD"/>
    <w:rsid w:val="0000452C"/>
    <w:rsid w:val="000606A0"/>
    <w:rsid w:val="00064C3E"/>
    <w:rsid w:val="0006623C"/>
    <w:rsid w:val="00074457"/>
    <w:rsid w:val="00075898"/>
    <w:rsid w:val="0008568A"/>
    <w:rsid w:val="00090363"/>
    <w:rsid w:val="00095169"/>
    <w:rsid w:val="000A32E3"/>
    <w:rsid w:val="000C0B3F"/>
    <w:rsid w:val="000C1D24"/>
    <w:rsid w:val="000C5F69"/>
    <w:rsid w:val="000C7752"/>
    <w:rsid w:val="000D743B"/>
    <w:rsid w:val="000F12D9"/>
    <w:rsid w:val="00155110"/>
    <w:rsid w:val="001721D9"/>
    <w:rsid w:val="0019241F"/>
    <w:rsid w:val="001A4001"/>
    <w:rsid w:val="001F1363"/>
    <w:rsid w:val="002270DC"/>
    <w:rsid w:val="00235BD9"/>
    <w:rsid w:val="0023686C"/>
    <w:rsid w:val="00237A70"/>
    <w:rsid w:val="002428E2"/>
    <w:rsid w:val="00256BE9"/>
    <w:rsid w:val="0026264C"/>
    <w:rsid w:val="00272B51"/>
    <w:rsid w:val="002927BE"/>
    <w:rsid w:val="002A197C"/>
    <w:rsid w:val="002D4B8D"/>
    <w:rsid w:val="00333C2F"/>
    <w:rsid w:val="0039115A"/>
    <w:rsid w:val="003C3EDB"/>
    <w:rsid w:val="00412820"/>
    <w:rsid w:val="00417744"/>
    <w:rsid w:val="0043018B"/>
    <w:rsid w:val="00431ABE"/>
    <w:rsid w:val="0044507D"/>
    <w:rsid w:val="004B5A97"/>
    <w:rsid w:val="004B5E17"/>
    <w:rsid w:val="004C56BB"/>
    <w:rsid w:val="004F4C09"/>
    <w:rsid w:val="004F6379"/>
    <w:rsid w:val="00500F07"/>
    <w:rsid w:val="0052651B"/>
    <w:rsid w:val="00542575"/>
    <w:rsid w:val="005707AD"/>
    <w:rsid w:val="00573D8D"/>
    <w:rsid w:val="005A2585"/>
    <w:rsid w:val="005A3633"/>
    <w:rsid w:val="005C3C84"/>
    <w:rsid w:val="005E1952"/>
    <w:rsid w:val="006015EF"/>
    <w:rsid w:val="006023FB"/>
    <w:rsid w:val="00604A88"/>
    <w:rsid w:val="00627A0C"/>
    <w:rsid w:val="006517B2"/>
    <w:rsid w:val="006576DF"/>
    <w:rsid w:val="006829CA"/>
    <w:rsid w:val="006855F1"/>
    <w:rsid w:val="006A0AAD"/>
    <w:rsid w:val="006A6076"/>
    <w:rsid w:val="006C712A"/>
    <w:rsid w:val="006F43FF"/>
    <w:rsid w:val="007314A4"/>
    <w:rsid w:val="0075666A"/>
    <w:rsid w:val="00766E74"/>
    <w:rsid w:val="00775E13"/>
    <w:rsid w:val="007824AE"/>
    <w:rsid w:val="00786753"/>
    <w:rsid w:val="007B4D65"/>
    <w:rsid w:val="007C44EA"/>
    <w:rsid w:val="007C6D9F"/>
    <w:rsid w:val="007E42CB"/>
    <w:rsid w:val="007E4CBD"/>
    <w:rsid w:val="007F5AF8"/>
    <w:rsid w:val="00800FC6"/>
    <w:rsid w:val="0080295D"/>
    <w:rsid w:val="008103CD"/>
    <w:rsid w:val="00820A66"/>
    <w:rsid w:val="00826BA2"/>
    <w:rsid w:val="008512FD"/>
    <w:rsid w:val="00856DC2"/>
    <w:rsid w:val="008625C8"/>
    <w:rsid w:val="0087770D"/>
    <w:rsid w:val="008847A4"/>
    <w:rsid w:val="008A57F8"/>
    <w:rsid w:val="008A77D1"/>
    <w:rsid w:val="008B26D5"/>
    <w:rsid w:val="008C74AF"/>
    <w:rsid w:val="008D2C42"/>
    <w:rsid w:val="008E0496"/>
    <w:rsid w:val="008E05AE"/>
    <w:rsid w:val="008E51AA"/>
    <w:rsid w:val="008F209A"/>
    <w:rsid w:val="008F35AC"/>
    <w:rsid w:val="0091410F"/>
    <w:rsid w:val="009301B4"/>
    <w:rsid w:val="00931DD5"/>
    <w:rsid w:val="00950F04"/>
    <w:rsid w:val="009535B2"/>
    <w:rsid w:val="009537C3"/>
    <w:rsid w:val="00963AE5"/>
    <w:rsid w:val="00965FBB"/>
    <w:rsid w:val="0097479B"/>
    <w:rsid w:val="009827FE"/>
    <w:rsid w:val="00986E1C"/>
    <w:rsid w:val="0099186C"/>
    <w:rsid w:val="009A5EE8"/>
    <w:rsid w:val="009C02C8"/>
    <w:rsid w:val="009D4C46"/>
    <w:rsid w:val="009F5CE1"/>
    <w:rsid w:val="00A034DD"/>
    <w:rsid w:val="00A45C81"/>
    <w:rsid w:val="00A46200"/>
    <w:rsid w:val="00A572B0"/>
    <w:rsid w:val="00A71117"/>
    <w:rsid w:val="00A736A2"/>
    <w:rsid w:val="00A75DAB"/>
    <w:rsid w:val="00A76820"/>
    <w:rsid w:val="00A95B4F"/>
    <w:rsid w:val="00AA5D71"/>
    <w:rsid w:val="00AC780F"/>
    <w:rsid w:val="00AF4729"/>
    <w:rsid w:val="00AF53E5"/>
    <w:rsid w:val="00AF5732"/>
    <w:rsid w:val="00B0487A"/>
    <w:rsid w:val="00B33525"/>
    <w:rsid w:val="00B35B3C"/>
    <w:rsid w:val="00BD71E4"/>
    <w:rsid w:val="00C322B4"/>
    <w:rsid w:val="00C5058A"/>
    <w:rsid w:val="00C5405A"/>
    <w:rsid w:val="00C552BC"/>
    <w:rsid w:val="00C868CA"/>
    <w:rsid w:val="00CA2D65"/>
    <w:rsid w:val="00CA2D7F"/>
    <w:rsid w:val="00CA32AF"/>
    <w:rsid w:val="00CC7D6F"/>
    <w:rsid w:val="00CD13AC"/>
    <w:rsid w:val="00CF2547"/>
    <w:rsid w:val="00CF5236"/>
    <w:rsid w:val="00CF74C8"/>
    <w:rsid w:val="00D01E08"/>
    <w:rsid w:val="00D16CB5"/>
    <w:rsid w:val="00D2057D"/>
    <w:rsid w:val="00D4459B"/>
    <w:rsid w:val="00D51ED3"/>
    <w:rsid w:val="00D55B00"/>
    <w:rsid w:val="00D76BCE"/>
    <w:rsid w:val="00D9118E"/>
    <w:rsid w:val="00D923F0"/>
    <w:rsid w:val="00D92D1B"/>
    <w:rsid w:val="00DC4F41"/>
    <w:rsid w:val="00DC6E0C"/>
    <w:rsid w:val="00DD2A38"/>
    <w:rsid w:val="00DE1882"/>
    <w:rsid w:val="00DE5FCA"/>
    <w:rsid w:val="00E003AA"/>
    <w:rsid w:val="00E34D41"/>
    <w:rsid w:val="00E41A7A"/>
    <w:rsid w:val="00E659EC"/>
    <w:rsid w:val="00E70F8E"/>
    <w:rsid w:val="00E74225"/>
    <w:rsid w:val="00E9116A"/>
    <w:rsid w:val="00E93518"/>
    <w:rsid w:val="00EE13F4"/>
    <w:rsid w:val="00EF375C"/>
    <w:rsid w:val="00F011CD"/>
    <w:rsid w:val="00F2622D"/>
    <w:rsid w:val="00F272E3"/>
    <w:rsid w:val="00F31245"/>
    <w:rsid w:val="00F44864"/>
    <w:rsid w:val="00F47F4C"/>
    <w:rsid w:val="00F55F05"/>
    <w:rsid w:val="00F56CCC"/>
    <w:rsid w:val="00F613C6"/>
    <w:rsid w:val="00F70580"/>
    <w:rsid w:val="00F72757"/>
    <w:rsid w:val="00FA5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21A96E"/>
  <w15:chartTrackingRefBased/>
  <w15:docId w15:val="{2C3283BD-20E2-4253-AACE-4D4EE2E73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51B"/>
    <w:pPr>
      <w:spacing w:after="120"/>
      <w:jc w:val="both"/>
    </w:pPr>
    <w:rPr>
      <w:rFonts w:ascii="Tahoma" w:hAnsi="Tahoma"/>
      <w:szCs w:val="22"/>
      <w:lang w:eastAsia="en-US"/>
    </w:rPr>
  </w:style>
  <w:style w:type="paragraph" w:styleId="Titre1">
    <w:name w:val="heading 1"/>
    <w:aliases w:val="Partie"/>
    <w:next w:val="Normal"/>
    <w:link w:val="Titre1Car"/>
    <w:qFormat/>
    <w:rsid w:val="00CF74C8"/>
    <w:pPr>
      <w:keepNext/>
      <w:widowControl w:val="0"/>
      <w:numPr>
        <w:numId w:val="1"/>
      </w:numPr>
      <w:shd w:val="clear" w:color="auto" w:fill="EAEAEA"/>
      <w:tabs>
        <w:tab w:val="left" w:leader="dot" w:pos="284"/>
      </w:tabs>
      <w:suppressAutoHyphens/>
      <w:spacing w:before="360" w:after="120"/>
      <w:outlineLvl w:val="0"/>
    </w:pPr>
    <w:rPr>
      <w:rFonts w:ascii="Tahoma" w:eastAsia="Times New Roman" w:hAnsi="Tahoma" w:cs="Arial"/>
      <w:caps/>
      <w:color w:val="333333"/>
      <w:kern w:val="32"/>
      <w:sz w:val="26"/>
      <w:szCs w:val="26"/>
    </w:rPr>
  </w:style>
  <w:style w:type="paragraph" w:styleId="Titre2">
    <w:name w:val="heading 2"/>
    <w:aliases w:val=" Car"/>
    <w:basedOn w:val="Titre1"/>
    <w:next w:val="Normal"/>
    <w:link w:val="Titre2Car"/>
    <w:qFormat/>
    <w:rsid w:val="007824AE"/>
    <w:pPr>
      <w:numPr>
        <w:ilvl w:val="1"/>
      </w:numPr>
      <w:shd w:val="clear" w:color="auto" w:fill="auto"/>
      <w:tabs>
        <w:tab w:val="left" w:pos="851"/>
      </w:tabs>
      <w:spacing w:before="240"/>
      <w:outlineLvl w:val="1"/>
    </w:pPr>
    <w:rPr>
      <w:iCs/>
      <w:caps w:val="0"/>
      <w:color w:val="007C6D"/>
      <w:sz w:val="24"/>
      <w:szCs w:val="24"/>
    </w:rPr>
  </w:style>
  <w:style w:type="paragraph" w:styleId="Titre3">
    <w:name w:val="heading 3"/>
    <w:basedOn w:val="Normal"/>
    <w:next w:val="Normal"/>
    <w:link w:val="Titre3Car"/>
    <w:qFormat/>
    <w:rsid w:val="00CF74C8"/>
    <w:pPr>
      <w:numPr>
        <w:ilvl w:val="2"/>
        <w:numId w:val="1"/>
      </w:numPr>
      <w:spacing w:before="180"/>
      <w:outlineLvl w:val="2"/>
    </w:pPr>
    <w:rPr>
      <w:rFonts w:eastAsia="Times New Roman"/>
      <w:bCs/>
      <w:lang w:eastAsia="fr-FR"/>
    </w:rPr>
  </w:style>
  <w:style w:type="paragraph" w:styleId="Titre4">
    <w:name w:val="heading 4"/>
    <w:basedOn w:val="Normal"/>
    <w:next w:val="Normal"/>
    <w:link w:val="Titre4Car"/>
    <w:qFormat/>
    <w:rsid w:val="00CF74C8"/>
    <w:pPr>
      <w:numPr>
        <w:ilvl w:val="3"/>
        <w:numId w:val="1"/>
      </w:numPr>
      <w:spacing w:before="120"/>
      <w:outlineLvl w:val="3"/>
    </w:pPr>
    <w:rPr>
      <w:rFonts w:eastAsia="Times New Roman"/>
      <w:bCs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CF74C8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CF74C8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nhideWhenUsed/>
    <w:rsid w:val="00CF74C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CF74C8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F74C8"/>
    <w:pPr>
      <w:spacing w:after="0"/>
    </w:pPr>
    <w:rPr>
      <w:rFonts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CF74C8"/>
    <w:rPr>
      <w:rFonts w:ascii="Tahoma" w:hAnsi="Tahoma" w:cs="Tahoma"/>
      <w:sz w:val="16"/>
      <w:szCs w:val="16"/>
      <w:lang w:eastAsia="en-US"/>
    </w:rPr>
  </w:style>
  <w:style w:type="character" w:customStyle="1" w:styleId="Titre1Car">
    <w:name w:val="Titre 1 Car"/>
    <w:aliases w:val="Partie Car"/>
    <w:link w:val="Titre1"/>
    <w:rsid w:val="00CF74C8"/>
    <w:rPr>
      <w:rFonts w:ascii="Tahoma" w:eastAsia="Times New Roman" w:hAnsi="Tahoma" w:cs="Arial"/>
      <w:caps/>
      <w:color w:val="333333"/>
      <w:kern w:val="32"/>
      <w:sz w:val="26"/>
      <w:szCs w:val="26"/>
      <w:shd w:val="clear" w:color="auto" w:fill="EAEAEA"/>
    </w:rPr>
  </w:style>
  <w:style w:type="character" w:customStyle="1" w:styleId="Titre2Car">
    <w:name w:val="Titre 2 Car"/>
    <w:aliases w:val=" Car Car"/>
    <w:link w:val="Titre2"/>
    <w:rsid w:val="007824AE"/>
    <w:rPr>
      <w:rFonts w:ascii="Tahoma" w:eastAsia="Times New Roman" w:hAnsi="Tahoma" w:cs="Arial"/>
      <w:iCs/>
      <w:color w:val="007C6D"/>
      <w:kern w:val="32"/>
      <w:sz w:val="24"/>
      <w:szCs w:val="24"/>
    </w:rPr>
  </w:style>
  <w:style w:type="character" w:customStyle="1" w:styleId="Titre3Car">
    <w:name w:val="Titre 3 Car"/>
    <w:link w:val="Titre3"/>
    <w:rsid w:val="00CF74C8"/>
    <w:rPr>
      <w:rFonts w:ascii="Tahoma" w:eastAsia="Times New Roman" w:hAnsi="Tahoma"/>
      <w:bCs/>
      <w:sz w:val="22"/>
      <w:szCs w:val="22"/>
    </w:rPr>
  </w:style>
  <w:style w:type="character" w:customStyle="1" w:styleId="Titre4Car">
    <w:name w:val="Titre 4 Car"/>
    <w:link w:val="Titre4"/>
    <w:rsid w:val="00CF74C8"/>
    <w:rPr>
      <w:rFonts w:ascii="Tahoma" w:eastAsia="Times New Roman" w:hAnsi="Tahoma"/>
      <w:bCs/>
      <w:szCs w:val="28"/>
    </w:rPr>
  </w:style>
  <w:style w:type="character" w:styleId="Lienhypertexte">
    <w:name w:val="Hyperlink"/>
    <w:uiPriority w:val="99"/>
    <w:unhideWhenUsed/>
    <w:rsid w:val="00431ABE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D44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iedPage">
    <w:name w:val="Pied_Page"/>
    <w:basedOn w:val="Normal"/>
    <w:link w:val="PiedPageCar"/>
    <w:qFormat/>
    <w:rsid w:val="0026264C"/>
    <w:pPr>
      <w:ind w:left="-142" w:right="-313"/>
      <w:jc w:val="center"/>
    </w:pPr>
    <w:rPr>
      <w:rFonts w:ascii="Calibri" w:eastAsia="Times New Roman" w:hAnsi="Calibri"/>
      <w:noProof/>
      <w:color w:val="808080"/>
      <w:szCs w:val="20"/>
      <w:lang w:eastAsia="fr-FR"/>
    </w:rPr>
  </w:style>
  <w:style w:type="character" w:customStyle="1" w:styleId="PiedPageCar">
    <w:name w:val="Pied_Page Car"/>
    <w:link w:val="PiedPage"/>
    <w:rsid w:val="0026264C"/>
    <w:rPr>
      <w:rFonts w:eastAsia="Times New Roman"/>
      <w:noProof/>
      <w:color w:val="808080"/>
    </w:rPr>
  </w:style>
  <w:style w:type="paragraph" w:customStyle="1" w:styleId="Mentionslgales">
    <w:name w:val="Mentions légales"/>
    <w:basedOn w:val="Pieddepage"/>
    <w:link w:val="MentionslgalesCar"/>
    <w:qFormat/>
    <w:rsid w:val="0026264C"/>
    <w:pPr>
      <w:ind w:left="851"/>
      <w:jc w:val="center"/>
    </w:pPr>
    <w:rPr>
      <w:rFonts w:ascii="Calibri" w:eastAsia="Times New Roman" w:hAnsi="Calibri"/>
      <w:color w:val="808080"/>
      <w:sz w:val="16"/>
      <w:szCs w:val="16"/>
      <w:lang w:eastAsia="fr-FR"/>
    </w:rPr>
  </w:style>
  <w:style w:type="character" w:customStyle="1" w:styleId="MentionslgalesCar">
    <w:name w:val="Mentions légales Car"/>
    <w:link w:val="Mentionslgales"/>
    <w:rsid w:val="0026264C"/>
    <w:rPr>
      <w:rFonts w:eastAsia="Times New Roman"/>
      <w:color w:val="808080"/>
      <w:sz w:val="16"/>
      <w:szCs w:val="16"/>
    </w:rPr>
  </w:style>
  <w:style w:type="character" w:styleId="Accentuationlgre">
    <w:name w:val="Subtle Emphasis"/>
    <w:basedOn w:val="Policepardfaut"/>
    <w:uiPriority w:val="19"/>
    <w:qFormat/>
    <w:rsid w:val="007C6D9F"/>
    <w:rPr>
      <w:i/>
      <w:iCs/>
      <w:color w:val="404040" w:themeColor="text1" w:themeTint="BF"/>
    </w:rPr>
  </w:style>
  <w:style w:type="paragraph" w:styleId="Citation">
    <w:name w:val="Quote"/>
    <w:basedOn w:val="Normal"/>
    <w:next w:val="Normal"/>
    <w:link w:val="CitationCar"/>
    <w:uiPriority w:val="29"/>
    <w:qFormat/>
    <w:rsid w:val="007C6D9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C6D9F"/>
    <w:rPr>
      <w:rFonts w:ascii="Tahoma" w:hAnsi="Tahoma"/>
      <w:i/>
      <w:iCs/>
      <w:color w:val="404040" w:themeColor="text1" w:themeTint="BF"/>
      <w:szCs w:val="22"/>
      <w:lang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D2057D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8D2C42"/>
    <w:rPr>
      <w:color w:val="96607D" w:themeColor="followedHyperlink"/>
      <w:u w:val="single"/>
    </w:rPr>
  </w:style>
  <w:style w:type="paragraph" w:customStyle="1" w:styleId="PrTitre">
    <w:name w:val="PréTitre"/>
    <w:basedOn w:val="Titre1"/>
    <w:link w:val="PrTitreCar"/>
    <w:qFormat/>
    <w:rsid w:val="005A3633"/>
    <w:pPr>
      <w:widowControl/>
      <w:numPr>
        <w:numId w:val="0"/>
      </w:numPr>
      <w:shd w:val="clear" w:color="auto" w:fill="F2F2F2"/>
      <w:spacing w:before="240"/>
      <w:ind w:right="-313"/>
    </w:pPr>
    <w:rPr>
      <w:bCs/>
      <w:color w:val="404040"/>
      <w:szCs w:val="36"/>
    </w:rPr>
  </w:style>
  <w:style w:type="character" w:customStyle="1" w:styleId="PrTitreCar">
    <w:name w:val="PréTitre Car"/>
    <w:link w:val="PrTitre"/>
    <w:rsid w:val="005A3633"/>
    <w:rPr>
      <w:rFonts w:ascii="Tahoma" w:eastAsia="Times New Roman" w:hAnsi="Tahoma" w:cs="Arial"/>
      <w:bCs/>
      <w:caps/>
      <w:color w:val="404040"/>
      <w:kern w:val="32"/>
      <w:sz w:val="26"/>
      <w:szCs w:val="36"/>
      <w:shd w:val="clear" w:color="auto" w:fill="F2F2F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0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liengallet\Downloads\Mod&#232;le_Pratique_AGIRIS_4324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SACOMPTA" ma:contentTypeID="0x0101006BBECF5C0AB25D488D22614EED879A27090079AD2BBD0DBB2649B8268FA261E5E8EA" ma:contentTypeVersion="53" ma:contentTypeDescription="" ma:contentTypeScope="" ma:versionID="f50b17ec0e6bb347642dd6171d20bac3">
  <xsd:schema xmlns:xsd="http://www.w3.org/2001/XMLSchema" xmlns:xs="http://www.w3.org/2001/XMLSchema" xmlns:p="http://schemas.microsoft.com/office/2006/metadata/properties" xmlns:ns1="14497864-2608-44e4-add6-828fdc34522b" xmlns:ns3="0b96a548-8d38-44bc-b83f-b38fcdb3637b" targetNamespace="http://schemas.microsoft.com/office/2006/metadata/properties" ma:root="true" ma:fieldsID="83cabf35f5eb429076a3889aa9a16e90" ns1:_="" ns3:_="">
    <xsd:import namespace="14497864-2608-44e4-add6-828fdc34522b"/>
    <xsd:import namespace="0b96a548-8d38-44bc-b83f-b38fcdb3637b"/>
    <xsd:element name="properties">
      <xsd:complexType>
        <xsd:sequence>
          <xsd:element name="documentManagement">
            <xsd:complexType>
              <xsd:all>
                <xsd:element ref="ns1:Status_Document" minOccurs="0"/>
                <xsd:element ref="ns1:MAYA_Diffusion_Information" minOccurs="0"/>
                <xsd:element ref="ns1:Modules"/>
                <xsd:element ref="ns1:Cible" minOccurs="0"/>
                <xsd:element ref="ns3:Date_x0020_de_x0020_publication_x0020_FTP" minOccurs="0"/>
                <xsd:element ref="ns3:StatutdePublication" minOccurs="0"/>
                <xsd:element ref="ns3:Dernier_x0020_contributeur0" minOccurs="0"/>
                <xsd:element ref="ns3:Datedelivraison" minOccurs="0"/>
                <xsd:element ref="ns3:Aideenligne" minOccurs="0"/>
                <xsd:element ref="ns3:Publicationaideenligne" minOccurs="0"/>
                <xsd:element ref="ns3:Course_x002d_learning" minOccurs="0"/>
                <xsd:element ref="ns3:Publicationelearning" minOccurs="0"/>
                <xsd:element ref="ns3:Espaceformateur" minOccurs="0"/>
                <xsd:element ref="ns3:Publicationespaceformateur" minOccurs="0"/>
                <xsd:element ref="ns3:MediaServiceMetadata" minOccurs="0"/>
                <xsd:element ref="ns3:MediaServiceFastMetadata" minOccurs="0"/>
                <xsd:element ref="ns1:Maya_Pays_Cible" minOccurs="0"/>
                <xsd:element ref="ns1:Responsable_Information" minOccurs="0"/>
                <xsd:element ref="ns1:Lien" minOccurs="0"/>
                <xsd:element ref="ns3:MediaServiceDateTaken" minOccurs="0"/>
                <xsd:element ref="ns1:Maya_Annee_Exercice" minOccurs="0"/>
                <xsd:element ref="ns3:MediaLengthInSecond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Dernier_x0020_contributeur" minOccurs="0"/>
                <xsd:element ref="ns1:TaxCatchAllLabel" minOccurs="0"/>
                <xsd:element ref="ns1:Version_x0020_de_x0020_réalisation" minOccurs="0"/>
                <xsd:element ref="ns1:TaxCatchAll" minOccurs="0"/>
                <xsd:element ref="ns1:MAYA_Language_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97864-2608-44e4-add6-828fdc34522b" elementFormDefault="qualified">
    <xsd:import namespace="http://schemas.microsoft.com/office/2006/documentManagement/types"/>
    <xsd:import namespace="http://schemas.microsoft.com/office/infopath/2007/PartnerControls"/>
    <xsd:element name="Status_Document" ma:index="0" nillable="true" ma:displayName="Statut du document" ma:default="Document de travail" ma:format="Dropdown" ma:internalName="Status_Document" ma:readOnly="false">
      <xsd:simpleType>
        <xsd:restriction base="dms:Choice">
          <xsd:enumeration value="Document de travail"/>
          <xsd:enumeration value="Document finalisé"/>
          <xsd:enumeration value="Document obsolète ou inactif"/>
        </xsd:restriction>
      </xsd:simpleType>
    </xsd:element>
    <xsd:element name="MAYA_Diffusion_Information" ma:index="1" nillable="true" ma:displayName="Diffusion" ma:default="Diffusion interne seulement" ma:format="Dropdown" ma:internalName="MAYA_Diffusion_Information" ma:readOnly="false">
      <xsd:simpleType>
        <xsd:restriction base="dms:Choice">
          <xsd:enumeration value="Diffusion interne seulement"/>
          <xsd:enumeration value="Diffusion externe autorisée"/>
        </xsd:restriction>
      </xsd:simpleType>
    </xsd:element>
    <xsd:element name="Modules" ma:index="3" ma:displayName="Modules" ma:format="Dropdown" ma:internalName="Modules" ma:readOnly="false">
      <xsd:simpleType>
        <xsd:restriction base="dms:Choice">
          <xsd:enumeration value="_Trucs &amp; Astuces"/>
          <xsd:enumeration value="Administration"/>
          <xsd:enumeration value="Analytique"/>
          <xsd:enumeration value="Attestation FEC"/>
          <xsd:enumeration value="Bilan projeté"/>
          <xsd:enumeration value="Clôture"/>
          <xsd:enumeration value="Devises"/>
          <xsd:enumeration value="Doc Nouveautés"/>
          <xsd:enumeration value="Dossiers démos Agri-entreprises"/>
          <xsd:enumeration value="Dossiers démos Profession comptable"/>
          <xsd:enumeration value="Dossiers étalons &amp; bases"/>
          <xsd:enumeration value="Echanges prestataires"/>
          <xsd:enumeration value="EDI-DSI"/>
          <xsd:enumeration value="EDI-REQUETE"/>
          <xsd:enumeration value="Editions / Plaquettes"/>
          <xsd:enumeration value="Emprunts / Contrats"/>
          <xsd:enumeration value="Espace client"/>
          <xsd:enumeration value="Etats_Vinifera\Spécifique client"/>
          <xsd:enumeration value="Fiche entreprise"/>
          <xsd:enumeration value="Générateur d'états"/>
          <xsd:enumeration value="Gestion des tiers"/>
          <xsd:enumeration value="Harmonisation"/>
          <xsd:enumeration value="ISADECLARE"/>
          <xsd:enumeration value="IO ECF"/>
          <xsd:enumeration value="Immobilisations"/>
          <xsd:enumeration value="Interfaces"/>
          <xsd:enumeration value="Interface YOOZ"/>
          <xsd:enumeration value="ISANET"/>
          <xsd:enumeration value="ISAPEDI"/>
          <xsd:enumeration value="ISAREVISE CONNECT"/>
          <xsd:enumeration value="Juridique BIC SCI GFA"/>
          <xsd:enumeration value="Lettres Terrains"/>
          <xsd:enumeration value="Liasses fiscales"/>
          <xsd:enumeration value="Liens Excel"/>
          <xsd:enumeration value="Manuel Prise En Main"/>
          <xsd:enumeration value="Méthode de formation des clients des cabinets"/>
          <xsd:enumeration value="Migration LIVE"/>
          <xsd:enumeration value="Mise à jour états"/>
          <xsd:enumeration value="MSA"/>
          <xsd:enumeration value="Nomadisme / Transfert"/>
          <xsd:enumeration value="Outils Collaboratifs"/>
          <xsd:enumeration value="Outils Collaboratifs - FAD"/>
          <xsd:enumeration value="Patchs"/>
          <xsd:enumeration value="Plan Intervention"/>
          <xsd:enumeration value="Prévisions"/>
          <xsd:enumeration value="Réforme BA"/>
          <xsd:enumeration value="Règlements Fournisseurs"/>
          <xsd:enumeration value="Relevés factures"/>
          <xsd:enumeration value="Reprise de données"/>
          <xsd:enumeration value="Saisie / Consultation"/>
          <xsd:enumeration value="Simulateur fiscal et social BA"/>
          <xsd:enumeration value="Simulateur fiscal et social BIC"/>
          <xsd:enumeration value="Situations"/>
          <xsd:enumeration value="Stockage documents"/>
          <xsd:enumeration value="Stocks"/>
          <xsd:enumeration value="Support e-learning"/>
          <xsd:enumeration value="Support prestation"/>
          <xsd:enumeration value="Tableaux de bord"/>
          <xsd:enumeration value="Tableaux OG"/>
          <xsd:enumeration value="TVA"/>
          <xsd:enumeration value="Webinaires"/>
        </xsd:restriction>
      </xsd:simpleType>
    </xsd:element>
    <xsd:element name="Cible" ma:index="4" nillable="true" ma:displayName="Cible" ma:internalName="Cibl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dividuelle"/>
                    <xsd:enumeration value="Cabinet / AGC"/>
                    <xsd:enumeration value="LIVE"/>
                  </xsd:restriction>
                </xsd:simpleType>
              </xsd:element>
            </xsd:sequence>
          </xsd:extension>
        </xsd:complexContent>
      </xsd:complexType>
    </xsd:element>
    <xsd:element name="Maya_Pays_Cible" ma:index="18" nillable="true" ma:displayName="Pays cible" ma:default="France" ma:format="Dropdown" ma:hidden="true" ma:internalName="Maya_Pays_Cible" ma:readOnly="false">
      <xsd:simpleType>
        <xsd:restriction base="dms:Choice">
          <xsd:enumeration value="International"/>
          <xsd:enumeration value="Allemagne"/>
          <xsd:enumeration value="Belgique"/>
          <xsd:enumeration value="Canada"/>
          <xsd:enumeration value="Chine"/>
          <xsd:enumeration value="Chypre"/>
          <xsd:enumeration value="France"/>
          <xsd:enumeration value="Espagne"/>
          <xsd:enumeration value="Italie"/>
          <xsd:enumeration value="Grèce"/>
          <xsd:enumeration value="Luxembourg"/>
          <xsd:enumeration value="Maroc"/>
          <xsd:enumeration value="Pays-Bas"/>
          <xsd:enumeration value="Portugal"/>
          <xsd:enumeration value="Suisse"/>
          <xsd:enumeration value="Roumanie"/>
          <xsd:enumeration value="Royaume-Uni"/>
          <xsd:enumeration value="Russie"/>
          <xsd:enumeration value="Thaïlande"/>
          <xsd:enumeration value="Ukraine"/>
        </xsd:restriction>
      </xsd:simpleType>
    </xsd:element>
    <xsd:element name="Responsable_Information" ma:index="19" nillable="true" ma:displayName="Responsable de l'information" ma:hidden="true" ma:SharePointGroup="0" ma:internalName="Responsable_Informatio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ien" ma:index="20" nillable="true" ma:displayName="Lien" ma:format="Hyperlink" ma:hidden="true" ma:internalName="Lien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aya_Annee_Exercice" ma:index="23" nillable="true" ma:displayName="Année d'exercice" ma:default="2023-2024" ma:format="Dropdown" ma:hidden="true" ma:internalName="Maya_Annee_Exercice" ma:readOnly="false">
      <xsd:simpleType>
        <xsd:restriction base="dms:Choice">
          <xsd:enumeration value="N/A"/>
          <xsd:enumeration value="2005-2006"/>
          <xsd:enumeration value="2006-2007"/>
          <xsd:enumeration value="2007-2008"/>
          <xsd:enumeration value="2008-2009"/>
          <xsd:enumeration value="2009-2010"/>
          <xsd:enumeration value="2010-2011"/>
          <xsd:enumeration value="2011-2012"/>
          <xsd:enumeration value="2012-2013"/>
          <xsd:enumeration value="2013-2014"/>
          <xsd:enumeration value="2014-2015"/>
          <xsd:enumeration value="2015-2016"/>
          <xsd:enumeration value="2016-2017"/>
          <xsd:enumeration value="2017-2018"/>
          <xsd:enumeration value="2018-2019"/>
          <xsd:enumeration value="2019-2020"/>
          <xsd:enumeration value="2020-2021"/>
          <xsd:enumeration value="2021-2022"/>
          <xsd:enumeration value="2022-2023"/>
          <xsd:enumeration value="2023-2024"/>
          <xsd:enumeration value="2024-2025"/>
          <xsd:enumeration value="2025-2026"/>
          <xsd:enumeration value="2026-2027"/>
          <xsd:enumeration value="2027-2028"/>
          <xsd:enumeration value="2028-2029"/>
          <xsd:enumeration value="2029-2030"/>
          <xsd:enumeration value="2030-2031"/>
          <xsd:enumeration value="2031-2032"/>
          <xsd:enumeration value="2032-2033"/>
          <xsd:enumeration value="2033-2034"/>
          <xsd:enumeration value="2034-2035"/>
          <xsd:enumeration value="2035-2036"/>
        </xsd:restriction>
      </xsd:simpleType>
    </xsd:element>
    <xsd:element name="TaxCatchAllLabel" ma:index="32" nillable="true" ma:displayName="Taxonomy Catch All Column1" ma:hidden="true" ma:list="{69fbc549-cda9-4ca0-84ba-caf3d363b130}" ma:internalName="TaxCatchAllLabel" ma:readOnly="true" ma:showField="CatchAllDataLabel" ma:web="14497864-2608-44e4-add6-828fdc3452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Version_x0020_de_x0020_réalisation" ma:index="38" nillable="true" ma:displayName="Version de réalisation" ma:format="Dropdown" ma:hidden="true" ma:internalName="Version_x0020_de_x0020_r_x00e9_alisation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01.01"/>
                    <xsd:enumeration value="13.80"/>
                    <xsd:enumeration value="16.80"/>
                    <xsd:enumeration value="16.90"/>
                    <xsd:enumeration value="17.00"/>
                    <xsd:enumeration value="17.10"/>
                    <xsd:enumeration value="17.20"/>
                    <xsd:enumeration value="24.20"/>
                    <xsd:enumeration value="24.30"/>
                    <xsd:enumeration value="25.10"/>
                  </xsd:restriction>
                </xsd:simpleType>
              </xsd:element>
            </xsd:sequence>
          </xsd:extension>
        </xsd:complexContent>
      </xsd:complexType>
    </xsd:element>
    <xsd:element name="TaxCatchAll" ma:index="39" nillable="true" ma:displayName="Taxonomy Catch All Column" ma:hidden="true" ma:list="{69fbc549-cda9-4ca0-84ba-caf3d363b130}" ma:internalName="TaxCatchAll" ma:readOnly="false" ma:showField="CatchAllData" ma:web="14497864-2608-44e4-add6-828fdc3452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YA_Language_Document" ma:index="40" nillable="true" ma:displayName="Langue du document" ma:default="FR" ma:format="Dropdown" ma:hidden="true" ma:internalName="MAYA_Language_Document" ma:readOnly="false">
      <xsd:simpleType>
        <xsd:restriction base="dms:Choice">
          <xsd:enumeration value="CN"/>
          <xsd:enumeration value="DE"/>
          <xsd:enumeration value="FR"/>
          <xsd:enumeration value="GB"/>
          <xsd:enumeration value="GR"/>
          <xsd:enumeration value="IT"/>
          <xsd:enumeration value="NL"/>
          <xsd:enumeration value="PT"/>
          <xsd:enumeration value="RO"/>
          <xsd:enumeration value="RU"/>
          <xsd:enumeration value="SP"/>
          <xsd:enumeration value="TH"/>
          <xsd:enumeration value="UA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96a548-8d38-44bc-b83f-b38fcdb3637b" elementFormDefault="qualified">
    <xsd:import namespace="http://schemas.microsoft.com/office/2006/documentManagement/types"/>
    <xsd:import namespace="http://schemas.microsoft.com/office/infopath/2007/PartnerControls"/>
    <xsd:element name="Date_x0020_de_x0020_publication_x0020_FTP" ma:index="5" nillable="true" ma:displayName="Date de publication FTP" ma:format="DateOnly" ma:internalName="Date_x0020_de_x0020_publication_x0020_FTP" ma:readOnly="false">
      <xsd:simpleType>
        <xsd:restriction base="dms:DateTime"/>
      </xsd:simpleType>
    </xsd:element>
    <xsd:element name="StatutdePublication" ma:index="7" nillable="true" ma:displayName="Statut de Publication" ma:format="Dropdown" ma:internalName="StatutdePublication" ma:readOnly="false">
      <xsd:simpleType>
        <xsd:restriction base="dms:Choice">
          <xsd:enumeration value="Publié"/>
          <xsd:enumeration value="En cours de publication"/>
          <xsd:enumeration value="Erreur lors de la publication"/>
        </xsd:restriction>
      </xsd:simpleType>
    </xsd:element>
    <xsd:element name="Dernier_x0020_contributeur0" ma:index="8" nillable="true" ma:displayName="Dernier contributeur" ma:list="UserInfo" ma:SharePointGroup="0" ma:internalName="Dernier_x0020_contributeu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edelivraison" ma:index="9" nillable="true" ma:displayName="Date de livraison" ma:description="Date de réception de la documentation au marketing des services. " ma:format="DateTime" ma:internalName="Datedelivraison" ma:readOnly="false">
      <xsd:simpleType>
        <xsd:restriction base="dms:DateTime"/>
      </xsd:simpleType>
    </xsd:element>
    <xsd:element name="Aideenligne" ma:index="10" nillable="true" ma:displayName="Aide en ligne" ma:description="Mettre le lien de l'aide en ligne sur doc pdf seulement. " ma:format="Hyperlink" ma:internalName="Aideenlign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ublicationaideenligne" ma:index="11" nillable="true" ma:displayName="Publication aide en ligne" ma:format="DateOnly" ma:internalName="Publicationaideenligne" ma:readOnly="false">
      <xsd:simpleType>
        <xsd:restriction base="dms:DateTime"/>
      </xsd:simpleType>
    </xsd:element>
    <xsd:element name="Course_x002d_learning" ma:index="12" nillable="true" ma:displayName="Cours e-learning" ma:description="Lien de la documentation présent dans le cours e-learning. &#10;Indiquer dans quel cours elearning " ma:format="Dropdown" ma:internalName="Course_x002d_learning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rincipes généraux ISACOMPTA CONNECT"/>
                    <xsd:enumeration value="Traitement des relevés bancaires dans ISACOMPTA CONNECT"/>
                    <xsd:enumeration value="Immobilisations"/>
                    <xsd:enumeration value="Emprunts"/>
                    <xsd:enumeration value="Contrats"/>
                    <xsd:enumeration value="Situations"/>
                    <xsd:enumeration value="ISAREVISE CONNECT"/>
                    <xsd:enumeration value="Liasses fiscales"/>
                    <xsd:enumeration value="Clôture"/>
                    <xsd:enumeration value="Plaquettes"/>
                    <xsd:enumeration value="ISAEDI SUIVI"/>
                    <xsd:enumeration value="Juridique"/>
                    <xsd:enumeration value="Acomptes IS"/>
                    <xsd:enumeration value="Echange prestataire"/>
                    <xsd:enumeration value="ISASOFI BIC ISASOFI BIC - Généralités"/>
                    <xsd:enumeration value="ISASOFI BIC - Traitement de mes dossiers entreprise individuelle"/>
                    <xsd:enumeration value="ISASOFI BIC - Traitement de mes dossiers société à l'IR"/>
                    <xsd:enumeration value="ISASOFI BIC - Traitement de mes dossiers société à l'IS"/>
                    <xsd:enumeration value="Initiation à ISASOFI BA : simulateur fiscal et social"/>
                  </xsd:restriction>
                </xsd:simpleType>
              </xsd:element>
            </xsd:sequence>
          </xsd:extension>
        </xsd:complexContent>
      </xsd:complexType>
    </xsd:element>
    <xsd:element name="Publicationelearning" ma:index="13" nillable="true" ma:displayName="Publication e-learning" ma:format="DateOnly" ma:internalName="Publicationelearning" ma:readOnly="false">
      <xsd:simpleType>
        <xsd:restriction base="dms:DateTime"/>
      </xsd:simpleType>
    </xsd:element>
    <xsd:element name="Espaceformateur" ma:index="14" nillable="true" ma:displayName="Espace formateur" ma:default="0" ma:format="Dropdown" ma:internalName="Espaceformateur" ma:readOnly="false">
      <xsd:simpleType>
        <xsd:restriction base="dms:Boolean"/>
      </xsd:simpleType>
    </xsd:element>
    <xsd:element name="Publicationespaceformateur" ma:index="15" nillable="true" ma:displayName="Publication espace formateur" ma:format="DateOnly" ma:internalName="Publicationespaceformateur" ma:readOnly="false">
      <xsd:simpleType>
        <xsd:restriction base="dms:DateTim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ernier_x0020_contributeur" ma:index="31" nillable="true" ma:displayName="old contrib" ma:description="Collaborateur ayant apporté la dernière modification dans le contenu de la documentation" ma:format="Dropdown" ma:hidden="true" ma:internalName="Dernier_x0020_contributeur" ma:readOnly="false">
      <xsd:simpleType>
        <xsd:restriction base="dms:Choice">
          <xsd:enumeration value="Hugues AMALRIC"/>
          <xsd:enumeration value="Catherine M'TSAHOUA"/>
          <xsd:enumeration value="Cédric VEST"/>
          <xsd:enumeration value="Christophe TRICOT"/>
          <xsd:enumeration value="Coralie BROCHET"/>
          <xsd:enumeration value="Guillaume NIVET"/>
          <xsd:enumeration value="Julien GALLET"/>
          <xsd:enumeration value="Monique HARDIER"/>
          <xsd:enumeration value="Muriel DARCHIS"/>
          <xsd:enumeration value="Olivier MENORET"/>
          <xsd:enumeration value="Patrick HUBERT"/>
          <xsd:enumeration value="Paul DELALAIN"/>
          <xsd:enumeration value="Thomas ROCHE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497864-2608-44e4-add6-828fdc34522b" xsi:nil="true"/>
    <MAYA_Diffusion_Information xmlns="14497864-2608-44e4-add6-828fdc34522b">Diffusion externe autorisée</MAYA_Diffusion_Information>
    <Maya_Annee_Exercice xmlns="14497864-2608-44e4-add6-828fdc34522b">2024-2025</Maya_Annee_Exercice>
    <Responsable_Information xmlns="14497864-2608-44e4-add6-828fdc34522b">
      <UserInfo>
        <DisplayName>Hugues AMALRIC</DisplayName>
        <AccountId>22</AccountId>
        <AccountType/>
      </UserInfo>
    </Responsable_Information>
    <MAYA_Language_Document xmlns="14497864-2608-44e4-add6-828fdc34522b">FR</MAYA_Language_Document>
    <Maya_Pays_Cible xmlns="14497864-2608-44e4-add6-828fdc34522b">France</Maya_Pays_Cible>
    <Status_Document xmlns="14497864-2608-44e4-add6-828fdc34522b">Document finalisé</Status_Document>
    <Modules xmlns="14497864-2608-44e4-add6-828fdc34522b">Interfaces</Modules>
    <Cible xmlns="14497864-2608-44e4-add6-828fdc34522b">
      <Value>Cabinet / AGC</Value>
    </Cible>
    <Lien xmlns="14497864-2608-44e4-add6-828fdc34522b">
      <Url xsi:nil="true"/>
      <Description xsi:nil="true"/>
    </Lien>
    <Date_x0020_de_x0020_publication_x0020_FTP xmlns="0b96a548-8d38-44bc-b83f-b38fcdb3637b">2025-03-23T23:00:00+00:00</Date_x0020_de_x0020_publication_x0020_FTP>
    <Dernier_x0020_contributeur xmlns="0b96a548-8d38-44bc-b83f-b38fcdb3637b">Hugues AMALRIC</Dernier_x0020_contributeur>
    <StatutdePublication xmlns="0b96a548-8d38-44bc-b83f-b38fcdb3637b">Publié</StatutdePublication>
    <Version_x0020_de_x0020_réalisation xmlns="14497864-2608-44e4-add6-828fdc34522b">
      <Value>13.80</Value>
    </Version_x0020_de_x0020_réalisation>
    <Dernier_x0020_contributeur0 xmlns="0b96a548-8d38-44bc-b83f-b38fcdb3637b">
      <UserInfo>
        <DisplayName>Hugues AMALRIC</DisplayName>
        <AccountId>22</AccountId>
        <AccountType/>
      </UserInfo>
    </Dernier_x0020_contributeur0>
    <Publicationespaceformateur xmlns="0b96a548-8d38-44bc-b83f-b38fcdb3637b" xsi:nil="true"/>
    <Publicationaideenligne xmlns="0b96a548-8d38-44bc-b83f-b38fcdb3637b" xsi:nil="true"/>
    <Publicationelearning xmlns="0b96a548-8d38-44bc-b83f-b38fcdb3637b" xsi:nil="true"/>
    <Aideenligne xmlns="0b96a548-8d38-44bc-b83f-b38fcdb3637b">
      <Url xsi:nil="true"/>
      <Description xsi:nil="true"/>
    </Aideenligne>
    <Datedelivraison xmlns="0b96a548-8d38-44bc-b83f-b38fcdb3637b" xsi:nil="true"/>
    <Course_x002d_learning xmlns="0b96a548-8d38-44bc-b83f-b38fcdb3637b" xsi:nil="true"/>
    <Espaceformateur xmlns="0b96a548-8d38-44bc-b83f-b38fcdb3637b">false</Espaceformateur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EE7FAF1C-3AED-4953-90AB-44B647F4EC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387C72-EE49-4D34-968B-F69C75C6B4A7}"/>
</file>

<file path=customXml/itemProps3.xml><?xml version="1.0" encoding="utf-8"?>
<ds:datastoreItem xmlns:ds="http://schemas.openxmlformats.org/officeDocument/2006/customXml" ds:itemID="{0ED5F19D-9C26-45B7-9F27-7C2C29ED2A85}">
  <ds:schemaRefs>
    <ds:schemaRef ds:uri="http://schemas.microsoft.com/office/2006/metadata/properties"/>
    <ds:schemaRef ds:uri="http://schemas.microsoft.com/office/infopath/2007/PartnerControls"/>
    <ds:schemaRef ds:uri="14497864-2608-44e4-add6-828fdc34522b"/>
    <ds:schemaRef ds:uri="0b96a548-8d38-44bc-b83f-b38fcdb3637b"/>
  </ds:schemaRefs>
</ds:datastoreItem>
</file>

<file path=customXml/itemProps4.xml><?xml version="1.0" encoding="utf-8"?>
<ds:datastoreItem xmlns:ds="http://schemas.openxmlformats.org/officeDocument/2006/customXml" ds:itemID="{57EC73F0-621A-4D52-A6A0-B243223C279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590954-6484-4A15-B754-4234CC83C866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Modèle_Pratique_AGIRIS_4324.dotx</Template>
  <TotalTime>2</TotalTime>
  <Pages>2</Pages>
  <Words>405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Envoyez les étalons UTI à mes clients</vt:lpstr>
    </vt:vector>
  </TitlesOfParts>
  <Company>Isagri</Company>
  <LinksUpToDate>false</LinksUpToDate>
  <CharactersWithSpaces>2633</CharactersWithSpaces>
  <SharedDoc>false</SharedDoc>
  <HLinks>
    <vt:vector size="6" baseType="variant">
      <vt:variant>
        <vt:i4>3473416</vt:i4>
      </vt:variant>
      <vt:variant>
        <vt:i4>2297</vt:i4>
      </vt:variant>
      <vt:variant>
        <vt:i4>1028</vt:i4>
      </vt:variant>
      <vt:variant>
        <vt:i4>1</vt:i4>
      </vt:variant>
      <vt:variant>
        <vt:lpwstr>cid:image001.png@01CF7F7A.B09EAB80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Liste des interfaces standards disponibles</dc:title>
  <dc:subject/>
  <dc:creator/>
  <cp:keywords/>
  <dc:description>Cette fiche documentaire liste toutes les interfaces standards livrées dans ISACOMPTA CONNECT.</dc:description>
  <cp:lastModifiedBy>Hugues AMALRIC</cp:lastModifiedBy>
  <cp:revision>4</cp:revision>
  <cp:lastPrinted>2025-03-20T12:56:00Z</cp:lastPrinted>
  <dcterms:created xsi:type="dcterms:W3CDTF">2025-03-24T18:37:00Z</dcterms:created>
  <dcterms:modified xsi:type="dcterms:W3CDTF">2025-03-24T18:43:00Z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0x0101006BBECF5C0AB25D488D22614EED879A27090079AD2BBD0DBB2649B8268FA261E5E8EA</vt:lpwstr>
  </property>
  <property fmtid="{D5CDD505-2E9C-101B-9397-08002B2CF9AE}" pid="3" name="Modules ISANET">
    <vt:lpwstr/>
  </property>
  <property fmtid="{D5CDD505-2E9C-101B-9397-08002B2CF9AE}" pid="4" name="Version ISAEDITIERS">
    <vt:lpwstr/>
  </property>
  <property fmtid="{D5CDD505-2E9C-101B-9397-08002B2CF9AE}" pid="5" name="Version ISABANQUE">
    <vt:lpwstr/>
  </property>
  <property fmtid="{D5CDD505-2E9C-101B-9397-08002B2CF9AE}" pid="6" name="Modules ISAFLUX">
    <vt:lpwstr/>
  </property>
  <property fmtid="{D5CDD505-2E9C-101B-9397-08002B2CF9AE}" pid="7" name="Modules ISAPEDI">
    <vt:lpwstr/>
  </property>
  <property fmtid="{D5CDD505-2E9C-101B-9397-08002B2CF9AE}" pid="8" name="Modules ISAEDITIERS">
    <vt:lpwstr/>
  </property>
  <property fmtid="{D5CDD505-2E9C-101B-9397-08002B2CF9AE}" pid="9" name="_ExtendedDescription">
    <vt:lpwstr/>
  </property>
  <property fmtid="{D5CDD505-2E9C-101B-9397-08002B2CF9AE}" pid="10" name="Modules ISAEDI SUIVI">
    <vt:lpwstr/>
  </property>
  <property fmtid="{D5CDD505-2E9C-101B-9397-08002B2CF9AE}" pid="11" name="Version ISAEDI SUIVI">
    <vt:lpwstr/>
  </property>
  <property fmtid="{D5CDD505-2E9C-101B-9397-08002B2CF9AE}" pid="12" name="Modules ISABANQUE">
    <vt:lpwstr/>
  </property>
  <property fmtid="{D5CDD505-2E9C-101B-9397-08002B2CF9AE}" pid="13" name="Version ISAFLUX">
    <vt:lpwstr/>
  </property>
  <property fmtid="{D5CDD505-2E9C-101B-9397-08002B2CF9AE}" pid="14" name="Version ISANET">
    <vt:lpwstr/>
  </property>
  <property fmtid="{D5CDD505-2E9C-101B-9397-08002B2CF9AE}" pid="15" name="Version ISAPEDI">
    <vt:lpwstr/>
  </property>
</Properties>
</file>